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09" w:rsidRPr="002D2209" w:rsidRDefault="002D2209" w:rsidP="002D2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2209" w:rsidRPr="00456D4D" w:rsidRDefault="002D2209" w:rsidP="002D2209">
      <w:pPr>
        <w:pStyle w:val="a7"/>
        <w:rPr>
          <w:b w:val="0"/>
          <w:u w:val="single"/>
        </w:rPr>
      </w:pPr>
    </w:p>
    <w:p w:rsidR="002D2209" w:rsidRPr="002D2209" w:rsidRDefault="005F2890" w:rsidP="00D22B71">
      <w:pPr>
        <w:pStyle w:val="a7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7740" cy="85566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855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209" w:rsidRDefault="002D2209" w:rsidP="002D2209">
      <w:pPr>
        <w:pStyle w:val="a7"/>
        <w:rPr>
          <w:sz w:val="28"/>
          <w:szCs w:val="28"/>
        </w:rPr>
      </w:pPr>
    </w:p>
    <w:p w:rsidR="007B564A" w:rsidRDefault="007B564A" w:rsidP="002D2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27F21" w:rsidRPr="00D22B71" w:rsidRDefault="00065C92" w:rsidP="00D22B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2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DF7E3E" w:rsidRPr="00B73A7C" w:rsidRDefault="004C4F5C" w:rsidP="003C4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3A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Рабочая программа по математике основного общего образования для </w:t>
      </w:r>
      <w:r w:rsidRPr="00B73A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5-6</w:t>
      </w:r>
      <w:r w:rsidRPr="00B73A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классов</w:t>
      </w:r>
    </w:p>
    <w:p w:rsidR="005F2890" w:rsidRPr="00B73A7C" w:rsidRDefault="00DF7E3E" w:rsidP="00A17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3A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составлена на основе </w:t>
      </w:r>
      <w:r w:rsidR="005F2890" w:rsidRPr="00B73A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27F21" w:rsidRPr="00D31601" w:rsidRDefault="00B27F21" w:rsidP="003C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601">
        <w:rPr>
          <w:rFonts w:ascii="Times New Roman" w:hAnsi="Times New Roman" w:cs="Times New Roman"/>
          <w:color w:val="000000"/>
          <w:sz w:val="24"/>
          <w:szCs w:val="24"/>
        </w:rPr>
        <w:t>1. Федерального государственного образовательного стандарта основног</w:t>
      </w:r>
      <w:r w:rsidR="0076493C">
        <w:rPr>
          <w:rFonts w:ascii="Times New Roman" w:hAnsi="Times New Roman" w:cs="Times New Roman"/>
          <w:color w:val="000000"/>
          <w:sz w:val="24"/>
          <w:szCs w:val="24"/>
        </w:rPr>
        <w:t>о общего образования</w:t>
      </w:r>
      <w:r w:rsidRPr="00D316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27F21" w:rsidRPr="00D31601" w:rsidRDefault="00D22B71" w:rsidP="003C4EEF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27F21" w:rsidRPr="00D31601">
        <w:rPr>
          <w:rFonts w:ascii="Times New Roman" w:hAnsi="Times New Roman" w:cs="Times New Roman"/>
          <w:color w:val="000000"/>
          <w:sz w:val="24"/>
          <w:szCs w:val="24"/>
        </w:rPr>
        <w:t>. Авторской программы С.М. Никольского, М.К. Потапова, Н.Н. Решетникова, А.В. Шевкина «Математика. 5-6 классы».</w:t>
      </w:r>
      <w:r w:rsidR="00083A6C">
        <w:rPr>
          <w:rFonts w:ascii="Times New Roman" w:hAnsi="Times New Roman" w:cs="Times New Roman"/>
          <w:color w:val="000000"/>
          <w:sz w:val="24"/>
          <w:szCs w:val="24"/>
        </w:rPr>
        <w:t>- М. Просвещение, 2018г.</w:t>
      </w:r>
    </w:p>
    <w:p w:rsidR="00375741" w:rsidRPr="00375741" w:rsidRDefault="00D22B71" w:rsidP="003C4EEF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75741">
        <w:rPr>
          <w:rFonts w:ascii="Times New Roman" w:hAnsi="Times New Roman" w:cs="Times New Roman"/>
          <w:color w:val="000000"/>
          <w:sz w:val="24"/>
          <w:szCs w:val="24"/>
        </w:rPr>
        <w:t xml:space="preserve">. Сборника рабочих программ. 5 -6 классов : учеб. М34 пособие для общеобразовательных организаций </w:t>
      </w:r>
      <w:r w:rsidR="00375741" w:rsidRPr="00375741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="00375741">
        <w:rPr>
          <w:rFonts w:ascii="Times New Roman" w:hAnsi="Times New Roman" w:cs="Times New Roman"/>
          <w:color w:val="000000"/>
          <w:sz w:val="24"/>
          <w:szCs w:val="24"/>
        </w:rPr>
        <w:t>составитель Т. А. Бурмистрова. М. : Просвещение, 2018.</w:t>
      </w:r>
    </w:p>
    <w:p w:rsidR="00083A6C" w:rsidRDefault="00D22B71" w:rsidP="003C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7F21" w:rsidRPr="00D316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83A6C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программы, утверждённой приказом по школе № 66 от 30.08.18г.</w:t>
      </w:r>
    </w:p>
    <w:p w:rsidR="00375741" w:rsidRPr="00375741" w:rsidRDefault="00375741" w:rsidP="0037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6.Учебника м</w:t>
      </w:r>
      <w:r w:rsidRPr="00375741">
        <w:rPr>
          <w:rFonts w:ascii="Times New Roman" w:hAnsi="Times New Roman" w:cs="Times New Roman"/>
          <w:color w:val="000000"/>
          <w:sz w:val="24"/>
          <w:szCs w:val="24"/>
        </w:rPr>
        <w:t>атематика 5 класс: учебник для общеобразовательных учреждений. /С.М. Никольский, М. К. Потапов, Н. Н. Решетников, А. В. Шевкин – Изд. 16-е. – М.: Просвещение, 2017.</w:t>
      </w:r>
    </w:p>
    <w:p w:rsidR="00B27F21" w:rsidRPr="00D31601" w:rsidRDefault="00375741" w:rsidP="00375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Учебника</w:t>
      </w:r>
      <w:r w:rsidRPr="00375741">
        <w:rPr>
          <w:rFonts w:ascii="Times New Roman" w:hAnsi="Times New Roman" w:cs="Times New Roman"/>
          <w:color w:val="000000"/>
          <w:sz w:val="24"/>
          <w:szCs w:val="24"/>
        </w:rPr>
        <w:tab/>
        <w:t>Математика 6 класс: учебник для общеобразовательных учреждений. /С.М. Никольский, М. К. Потапов, Н. Н. Решетников, А. В. Шевкин – Изд. 8-е. – М.: Просвещение, 2018.</w:t>
      </w:r>
    </w:p>
    <w:p w:rsidR="00D22B71" w:rsidRDefault="00D22B71" w:rsidP="003C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F21" w:rsidRPr="00D22B71" w:rsidRDefault="00B27F21" w:rsidP="003C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1601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математике в 5-6 классах основной школы направлено на достижение следующих </w:t>
      </w:r>
      <w:r w:rsidRPr="00D31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целей:</w:t>
      </w:r>
    </w:p>
    <w:p w:rsidR="00B27F21" w:rsidRPr="00D31601" w:rsidRDefault="00B27F21" w:rsidP="003C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направлении личностного развития </w:t>
      </w:r>
    </w:p>
    <w:p w:rsidR="00B27F21" w:rsidRPr="00D31601" w:rsidRDefault="00D22B71" w:rsidP="003C4EE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27F21" w:rsidRPr="00D31601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B27F21" w:rsidRPr="00D31601" w:rsidRDefault="00D22B71" w:rsidP="003C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27F21" w:rsidRPr="00D31601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логического и критического мышления; культуры речи, способности к умственному эксперименту; </w:t>
      </w:r>
    </w:p>
    <w:p w:rsidR="00AD7810" w:rsidRPr="00D31601" w:rsidRDefault="00D22B71" w:rsidP="003C4EEF">
      <w:pPr>
        <w:pStyle w:val="Default"/>
        <w:spacing w:after="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7810" w:rsidRPr="00D31601">
        <w:rPr>
          <w:rFonts w:ascii="Times New Roman" w:hAnsi="Times New Roman" w:cs="Times New Roman"/>
        </w:rPr>
        <w:t xml:space="preserve">воспитание качеств личности, способность принимать самостоятельные решения; </w:t>
      </w:r>
    </w:p>
    <w:p w:rsidR="00AD7810" w:rsidRPr="00D31601" w:rsidRDefault="00D22B71" w:rsidP="003C4EEF">
      <w:pPr>
        <w:pStyle w:val="Default"/>
        <w:spacing w:after="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7810" w:rsidRPr="00D31601">
        <w:rPr>
          <w:rFonts w:ascii="Times New Roman" w:hAnsi="Times New Roman" w:cs="Times New Roman"/>
        </w:rPr>
        <w:t xml:space="preserve">формирование качеств мышления; </w:t>
      </w:r>
    </w:p>
    <w:p w:rsidR="00AD7810" w:rsidRPr="00D31601" w:rsidRDefault="00D22B71" w:rsidP="003C4EE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7810" w:rsidRPr="00D31601">
        <w:rPr>
          <w:rFonts w:ascii="Times New Roman" w:hAnsi="Times New Roman" w:cs="Times New Roman"/>
        </w:rPr>
        <w:t xml:space="preserve"> развитие интереса к математическому творчеству и математических способностей; </w:t>
      </w:r>
    </w:p>
    <w:p w:rsidR="00B27F21" w:rsidRPr="00D31601" w:rsidRDefault="00B27F21" w:rsidP="003C4EEF">
      <w:pPr>
        <w:pStyle w:val="Default"/>
        <w:jc w:val="both"/>
        <w:rPr>
          <w:rFonts w:ascii="Times New Roman" w:hAnsi="Times New Roman" w:cs="Times New Roman"/>
        </w:rPr>
      </w:pPr>
    </w:p>
    <w:p w:rsidR="00AD7810" w:rsidRPr="00D31601" w:rsidRDefault="00AD7810" w:rsidP="003C4EEF">
      <w:pPr>
        <w:pStyle w:val="Default"/>
        <w:jc w:val="both"/>
        <w:outlineLvl w:val="0"/>
        <w:rPr>
          <w:rFonts w:ascii="Times New Roman" w:hAnsi="Times New Roman" w:cs="Times New Roman"/>
        </w:rPr>
      </w:pPr>
      <w:r w:rsidRPr="00D31601">
        <w:rPr>
          <w:rFonts w:ascii="Times New Roman" w:hAnsi="Times New Roman" w:cs="Times New Roman"/>
          <w:b/>
          <w:bCs/>
        </w:rPr>
        <w:t xml:space="preserve">в метапредметном направлении </w:t>
      </w:r>
    </w:p>
    <w:p w:rsidR="00AD7810" w:rsidRPr="00D31601" w:rsidRDefault="00D22B71" w:rsidP="003C4EEF">
      <w:pPr>
        <w:pStyle w:val="Default"/>
        <w:spacing w:after="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D7810" w:rsidRPr="00D31601">
        <w:rPr>
          <w:rFonts w:ascii="Times New Roman" w:hAnsi="Times New Roman" w:cs="Times New Roman"/>
        </w:rPr>
        <w:t xml:space="preserve"> развитие представлений о математике как форме описания и методе познания действительности; </w:t>
      </w:r>
    </w:p>
    <w:p w:rsidR="00AD7810" w:rsidRPr="00D31601" w:rsidRDefault="00D22B71" w:rsidP="003C4EEF">
      <w:pPr>
        <w:pStyle w:val="Default"/>
        <w:spacing w:after="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D7810" w:rsidRPr="00D31601">
        <w:rPr>
          <w:rFonts w:ascii="Times New Roman" w:hAnsi="Times New Roman" w:cs="Times New Roman"/>
        </w:rPr>
        <w:t xml:space="preserve"> формирование общих способов интеллектуальной деятельности, характерных для математики; </w:t>
      </w:r>
    </w:p>
    <w:p w:rsidR="00AD7810" w:rsidRPr="00D31601" w:rsidRDefault="00AD7810" w:rsidP="003C4EEF">
      <w:pPr>
        <w:pStyle w:val="Default"/>
        <w:spacing w:after="55"/>
        <w:jc w:val="both"/>
        <w:outlineLvl w:val="0"/>
        <w:rPr>
          <w:rFonts w:ascii="Times New Roman" w:hAnsi="Times New Roman" w:cs="Times New Roman"/>
        </w:rPr>
      </w:pPr>
      <w:r w:rsidRPr="00D31601">
        <w:rPr>
          <w:rFonts w:ascii="Times New Roman" w:hAnsi="Times New Roman" w:cs="Times New Roman"/>
          <w:b/>
          <w:bCs/>
        </w:rPr>
        <w:t xml:space="preserve">в предметном направлении </w:t>
      </w:r>
    </w:p>
    <w:p w:rsidR="00AD7810" w:rsidRPr="00D31601" w:rsidRDefault="00D22B71" w:rsidP="003C4EEF">
      <w:pPr>
        <w:pStyle w:val="Default"/>
        <w:spacing w:after="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D7810" w:rsidRPr="00D31601">
        <w:rPr>
          <w:rFonts w:ascii="Times New Roman" w:hAnsi="Times New Roman" w:cs="Times New Roman"/>
        </w:rPr>
        <w:t xml:space="preserve"> овладение математическими знаниями и умениями, необходимыми для продолжения образования, изучения смежных дисциплин., применения в повседневной жизни; </w:t>
      </w:r>
    </w:p>
    <w:p w:rsidR="004B3F02" w:rsidRDefault="00D22B71" w:rsidP="00D22B7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D7810" w:rsidRPr="00D31601">
        <w:rPr>
          <w:rFonts w:ascii="Times New Roman" w:hAnsi="Times New Roman" w:cs="Times New Roman"/>
        </w:rPr>
        <w:t xml:space="preserve"> создание фундамента для математического развития, формирования механизмов мышления, характерных для математической деятельности. </w:t>
      </w:r>
    </w:p>
    <w:p w:rsidR="00D22B71" w:rsidRDefault="00D22B71" w:rsidP="003C4EE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A7A3C" w:rsidRPr="00D22B71" w:rsidRDefault="00DA7A3C" w:rsidP="00D22B7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2B71">
        <w:rPr>
          <w:rFonts w:ascii="Times New Roman" w:hAnsi="Times New Roman" w:cs="Times New Roman"/>
          <w:b/>
          <w:bCs/>
          <w:sz w:val="22"/>
          <w:szCs w:val="22"/>
        </w:rPr>
        <w:t>ОБЩАЯ ХАРАКТЕРИСТИКА КУРСА МАТЕМАТИКИ В 5-6 КЛАССАХ</w:t>
      </w:r>
    </w:p>
    <w:p w:rsidR="004B3F02" w:rsidRDefault="004B3F02" w:rsidP="003C4EE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B3F02" w:rsidRPr="00D31601" w:rsidRDefault="004B3F02" w:rsidP="004B3F02">
      <w:pPr>
        <w:pStyle w:val="Default"/>
        <w:jc w:val="both"/>
        <w:rPr>
          <w:rFonts w:ascii="Times New Roman" w:hAnsi="Times New Roman" w:cs="Times New Roman"/>
        </w:rPr>
      </w:pPr>
      <w:r w:rsidRPr="00D31601">
        <w:rPr>
          <w:rFonts w:ascii="Times New Roman" w:hAnsi="Times New Roman" w:cs="Times New Roman"/>
        </w:rPr>
        <w:t xml:space="preserve">Выбор данной авторской программы и учебно-методического комплекса обусловлен преемственностью целей образования, логикой внутри предметных связей, а также с возрастными особенностями развития учащихся, и опираются на вычислительные умения и навыки учащихся, полученные на уроках математики 1 – 4 классов: на знании учащимися основных свойств на все действия. </w:t>
      </w:r>
    </w:p>
    <w:p w:rsidR="00DA7A3C" w:rsidRPr="00D31601" w:rsidRDefault="00DA7A3C" w:rsidP="003C4EEF">
      <w:pPr>
        <w:pStyle w:val="Default"/>
        <w:jc w:val="both"/>
        <w:rPr>
          <w:rFonts w:ascii="Times New Roman" w:hAnsi="Times New Roman" w:cs="Times New Roman"/>
        </w:rPr>
      </w:pPr>
      <w:r w:rsidRPr="00D31601">
        <w:rPr>
          <w:rFonts w:ascii="Times New Roman" w:hAnsi="Times New Roman" w:cs="Times New Roman"/>
        </w:rPr>
        <w:t xml:space="preserve">В курсе математики 5—6 классов можно выделить следующие основные содержательные линии: элементы алгебры; вероятность и статистика; наглядная геометрия. Наряду с этим в содержание включены две дополнительные методологические темы: множества и </w:t>
      </w:r>
      <w:r w:rsidRPr="00D31601">
        <w:rPr>
          <w:rFonts w:ascii="Times New Roman" w:hAnsi="Times New Roman" w:cs="Times New Roman"/>
        </w:rPr>
        <w:lastRenderedPageBreak/>
        <w:t>математика в историческом развитии, что связано с ре</w:t>
      </w:r>
      <w:r w:rsidR="00FC0086">
        <w:rPr>
          <w:rFonts w:ascii="Times New Roman" w:hAnsi="Times New Roman" w:cs="Times New Roman"/>
        </w:rPr>
        <w:t>ализацией целей обще интеллекту</w:t>
      </w:r>
      <w:r w:rsidRPr="00D31601">
        <w:rPr>
          <w:rFonts w:ascii="Times New Roman" w:hAnsi="Times New Roman" w:cs="Times New Roman"/>
        </w:rPr>
        <w:t>ального и общекультурного развития учащихся. Содержание каждой из этих тем разворачивается в содержательно-методическую линию, пронизывающую все основные содержательные линии. При этом первая линия — «Множества» — служит цели овладения учащимися некоторыми элементами универсального математического языка, вторая — «Математика в историческом развитии» — способс</w:t>
      </w:r>
      <w:r w:rsidR="004B3F02">
        <w:rPr>
          <w:rFonts w:ascii="Times New Roman" w:hAnsi="Times New Roman" w:cs="Times New Roman"/>
        </w:rPr>
        <w:t xml:space="preserve">твует созданию общекультурного, </w:t>
      </w:r>
      <w:r w:rsidRPr="00D31601">
        <w:rPr>
          <w:rFonts w:ascii="Times New Roman" w:hAnsi="Times New Roman" w:cs="Times New Roman"/>
        </w:rPr>
        <w:t xml:space="preserve">гуманитарного фона изучения курса. </w:t>
      </w:r>
    </w:p>
    <w:p w:rsidR="00DA7A3C" w:rsidRPr="00D31601" w:rsidRDefault="00DA7A3C" w:rsidP="003C4EEF">
      <w:pPr>
        <w:pStyle w:val="Default"/>
        <w:jc w:val="both"/>
        <w:rPr>
          <w:rFonts w:ascii="Times New Roman" w:hAnsi="Times New Roman" w:cs="Times New Roman"/>
        </w:rPr>
      </w:pPr>
      <w:r w:rsidRPr="00433B5A">
        <w:rPr>
          <w:rFonts w:ascii="Times New Roman" w:hAnsi="Times New Roman" w:cs="Times New Roman"/>
          <w:b/>
        </w:rPr>
        <w:t>Содержание линии «Арифметика»</w:t>
      </w:r>
      <w:r w:rsidRPr="00D31601">
        <w:rPr>
          <w:rFonts w:ascii="Times New Roman" w:hAnsi="Times New Roman" w:cs="Times New Roman"/>
        </w:rPr>
        <w:t xml:space="preserve">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</w:t>
      </w:r>
      <w:r w:rsidR="004B3F02">
        <w:rPr>
          <w:rFonts w:ascii="Times New Roman" w:hAnsi="Times New Roman" w:cs="Times New Roman"/>
        </w:rPr>
        <w:t xml:space="preserve">ьность, направленную на решение </w:t>
      </w:r>
      <w:r w:rsidRPr="00D31601">
        <w:rPr>
          <w:rFonts w:ascii="Times New Roman" w:hAnsi="Times New Roman" w:cs="Times New Roman"/>
        </w:rPr>
        <w:t xml:space="preserve">задач, а также приобретению практических навыков, необходимых в повседневной жизни. </w:t>
      </w:r>
    </w:p>
    <w:p w:rsidR="00DA7A3C" w:rsidRPr="00D31601" w:rsidRDefault="00DA7A3C" w:rsidP="003C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B5A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линии «Элементы алгебры»</w:t>
      </w:r>
      <w:r w:rsidRPr="00D31601"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 </w:t>
      </w:r>
    </w:p>
    <w:p w:rsidR="00DA7A3C" w:rsidRPr="00D31601" w:rsidRDefault="00DA7A3C" w:rsidP="003C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B5A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линии «Наглядная геометрия»</w:t>
      </w:r>
      <w:r w:rsidRPr="00D31601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 учащихся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 </w:t>
      </w:r>
    </w:p>
    <w:p w:rsidR="00065C92" w:rsidRPr="00D31601" w:rsidRDefault="00DA7A3C" w:rsidP="003C4EEF">
      <w:pPr>
        <w:spacing w:after="1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3B5A">
        <w:rPr>
          <w:rFonts w:ascii="Times New Roman" w:hAnsi="Times New Roman" w:cs="Times New Roman"/>
          <w:b/>
          <w:color w:val="000000"/>
          <w:sz w:val="24"/>
          <w:szCs w:val="24"/>
        </w:rPr>
        <w:t>Линия «Вероятность и статистика»</w:t>
      </w:r>
      <w:r w:rsidRPr="00D31601">
        <w:rPr>
          <w:rFonts w:ascii="Times New Roman" w:hAnsi="Times New Roman" w:cs="Times New Roman"/>
          <w:color w:val="000000"/>
          <w:sz w:val="24"/>
          <w:szCs w:val="24"/>
        </w:rPr>
        <w:t xml:space="preserve"> — обязательный компонент школьного образования, усиливающий его прикладное и практическое значение. Этот материал необходим прежде всего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  <w:r w:rsidRPr="00D31601">
        <w:rPr>
          <w:rFonts w:ascii="Times New Roman" w:hAnsi="Times New Roman" w:cs="Times New Roman"/>
          <w:sz w:val="24"/>
          <w:szCs w:val="24"/>
        </w:rPr>
        <w:t xml:space="preserve"> 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17B41" w:rsidRPr="00A17B41" w:rsidRDefault="00A17B41" w:rsidP="00A17B41">
      <w:pPr>
        <w:pStyle w:val="aa"/>
        <w:shd w:val="clear" w:color="auto" w:fill="FFFFFF"/>
        <w:autoSpaceDE w:val="0"/>
        <w:autoSpaceDN w:val="0"/>
        <w:adjustRightInd w:val="0"/>
        <w:ind w:left="10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7B41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В УЧЕБНОМ ПЛАНЕ</w:t>
      </w:r>
    </w:p>
    <w:p w:rsidR="00A17B41" w:rsidRPr="001C15C8" w:rsidRDefault="00A17B41" w:rsidP="001C15C8">
      <w:pPr>
        <w:pStyle w:val="a9"/>
        <w:rPr>
          <w:color w:val="333333"/>
          <w:sz w:val="24"/>
          <w:szCs w:val="24"/>
        </w:rPr>
      </w:pPr>
      <w:r w:rsidRPr="001C15C8">
        <w:rPr>
          <w:rFonts w:ascii="Times New Roman" w:hAnsi="Times New Roman"/>
          <w:sz w:val="24"/>
          <w:szCs w:val="24"/>
        </w:rPr>
        <w:t xml:space="preserve">В соответствии с федеральным базисным учебным планом для основной школы </w:t>
      </w:r>
      <w:r w:rsidR="001C15C8">
        <w:rPr>
          <w:rFonts w:ascii="Times New Roman" w:hAnsi="Times New Roman"/>
          <w:sz w:val="24"/>
          <w:szCs w:val="24"/>
        </w:rPr>
        <w:t xml:space="preserve"> и </w:t>
      </w:r>
      <w:r w:rsidRPr="001C15C8">
        <w:rPr>
          <w:rFonts w:ascii="Times New Roman" w:hAnsi="Times New Roman"/>
          <w:sz w:val="24"/>
          <w:szCs w:val="24"/>
        </w:rPr>
        <w:t xml:space="preserve"> учебным планом МОУ «Клименковская средняя общеобразовательная школа имени Таволжанского Павла Викторовича»</w:t>
      </w:r>
      <w:r w:rsidR="001C15C8">
        <w:rPr>
          <w:rFonts w:ascii="Times New Roman" w:hAnsi="Times New Roman"/>
          <w:sz w:val="24"/>
          <w:szCs w:val="24"/>
        </w:rPr>
        <w:t xml:space="preserve"> на изучение математики в 5-6 классах отводится 340 часов </w:t>
      </w:r>
      <w:r w:rsidRPr="001C15C8">
        <w:rPr>
          <w:rFonts w:ascii="Times New Roman" w:hAnsi="Times New Roman"/>
          <w:sz w:val="24"/>
          <w:szCs w:val="24"/>
        </w:rPr>
        <w:t xml:space="preserve"> из расчета 5 учебных часа в неделю в каждом классе (34 учебные  недели</w:t>
      </w:r>
      <w:r w:rsidR="001C15C8">
        <w:rPr>
          <w:rFonts w:ascii="Times New Roman" w:hAnsi="Times New Roman"/>
          <w:sz w:val="24"/>
          <w:szCs w:val="24"/>
        </w:rPr>
        <w:t>)</w:t>
      </w:r>
      <w:r w:rsidR="001C15C8" w:rsidRPr="001C15C8">
        <w:rPr>
          <w:rFonts w:ascii="Times New Roman" w:hAnsi="Times New Roman"/>
          <w:sz w:val="24"/>
          <w:szCs w:val="24"/>
        </w:rPr>
        <w:t>.</w:t>
      </w:r>
    </w:p>
    <w:p w:rsidR="00A17B41" w:rsidRPr="001C15C8" w:rsidRDefault="00A17B41" w:rsidP="00A17B41">
      <w:pPr>
        <w:pStyle w:val="a3"/>
        <w:spacing w:before="0" w:beforeAutospacing="0" w:after="185" w:afterAutospacing="0"/>
        <w:jc w:val="both"/>
        <w:rPr>
          <w:color w:val="000000"/>
        </w:rPr>
      </w:pPr>
      <w:r w:rsidRPr="001C15C8">
        <w:t>Содержание и формы учебного процесса определяются Государственными образовательными стандартами, реализующимися в Федеральных примерных программах для образовательных учреждений РФ</w:t>
      </w:r>
    </w:p>
    <w:p w:rsidR="00433B5A" w:rsidRDefault="00433B5A" w:rsidP="003C4EEF">
      <w:pPr>
        <w:pStyle w:val="a3"/>
        <w:spacing w:before="0" w:beforeAutospacing="0" w:after="185" w:afterAutospacing="0"/>
        <w:jc w:val="both"/>
        <w:rPr>
          <w:b/>
          <w:bCs/>
          <w:color w:val="000000"/>
        </w:rPr>
      </w:pPr>
    </w:p>
    <w:p w:rsidR="00065C92" w:rsidRPr="00D31601" w:rsidRDefault="00065C92" w:rsidP="001C15C8">
      <w:pPr>
        <w:pStyle w:val="a3"/>
        <w:spacing w:before="0" w:beforeAutospacing="0" w:after="185" w:afterAutospacing="0"/>
        <w:jc w:val="center"/>
        <w:rPr>
          <w:color w:val="000000"/>
        </w:rPr>
      </w:pPr>
      <w:r w:rsidRPr="00D31601">
        <w:rPr>
          <w:b/>
          <w:bCs/>
          <w:color w:val="000000"/>
        </w:rPr>
        <w:br/>
        <w:t xml:space="preserve">СОДЕРЖАНИЕ </w:t>
      </w:r>
      <w:r w:rsidR="001C15C8">
        <w:rPr>
          <w:b/>
          <w:bCs/>
          <w:color w:val="000000"/>
        </w:rPr>
        <w:t>ПРОГРАММЫ</w:t>
      </w:r>
    </w:p>
    <w:p w:rsidR="00065C92" w:rsidRPr="00D31601" w:rsidRDefault="00065C92" w:rsidP="003C4EEF">
      <w:pPr>
        <w:pStyle w:val="a3"/>
        <w:spacing w:before="0" w:beforeAutospacing="0" w:after="185" w:afterAutospacing="0"/>
        <w:jc w:val="both"/>
        <w:rPr>
          <w:color w:val="000000"/>
        </w:rPr>
      </w:pPr>
      <w:r w:rsidRPr="00D31601">
        <w:rPr>
          <w:b/>
          <w:bCs/>
          <w:color w:val="000000"/>
        </w:rPr>
        <w:t>5класс</w:t>
      </w:r>
    </w:p>
    <w:p w:rsidR="00065C92" w:rsidRPr="00D31601" w:rsidRDefault="00065C92" w:rsidP="003C4EEF">
      <w:pPr>
        <w:pStyle w:val="a3"/>
        <w:spacing w:before="0" w:beforeAutospacing="0" w:after="185" w:afterAutospacing="0"/>
        <w:jc w:val="both"/>
        <w:outlineLvl w:val="0"/>
        <w:rPr>
          <w:color w:val="000000"/>
        </w:rPr>
      </w:pPr>
      <w:r w:rsidRPr="00D31601">
        <w:rPr>
          <w:b/>
          <w:bCs/>
          <w:color w:val="000000"/>
        </w:rPr>
        <w:t>Тема 1. «Натуральные числа и нуль» (46 часов).</w:t>
      </w:r>
    </w:p>
    <w:p w:rsidR="00065C92" w:rsidRPr="00D31601" w:rsidRDefault="00065C92" w:rsidP="003C4EEF">
      <w:pPr>
        <w:pStyle w:val="a3"/>
        <w:spacing w:before="0" w:beforeAutospacing="0" w:after="185" w:afterAutospacing="0"/>
        <w:jc w:val="both"/>
        <w:rPr>
          <w:color w:val="000000"/>
        </w:rPr>
      </w:pPr>
      <w:r w:rsidRPr="00D31601">
        <w:rPr>
          <w:i/>
          <w:iCs/>
          <w:color w:val="000000"/>
          <w:shd w:val="clear" w:color="auto" w:fill="FFFFFF"/>
        </w:rPr>
        <w:t xml:space="preserve">Ряд натуральных чисел. Десятичная запись, сравнение, сложение и вычитание натуральных чисел. Законы сложения. Умножение, законы умножения. Степень с </w:t>
      </w:r>
      <w:r w:rsidRPr="00D31601">
        <w:rPr>
          <w:i/>
          <w:iCs/>
          <w:color w:val="000000"/>
          <w:shd w:val="clear" w:color="auto" w:fill="FFFFFF"/>
        </w:rPr>
        <w:lastRenderedPageBreak/>
        <w:t>натуральным показателем. Деление нацело, деление с остатком. Числовые выражения. Решение текстовых задач арифме</w:t>
      </w:r>
      <w:r w:rsidRPr="00D31601">
        <w:rPr>
          <w:i/>
          <w:iCs/>
          <w:color w:val="000000"/>
          <w:shd w:val="clear" w:color="auto" w:fill="FFFFFF"/>
        </w:rPr>
        <w:softHyphen/>
        <w:t>тическими методами.</w:t>
      </w:r>
    </w:p>
    <w:p w:rsidR="00065C92" w:rsidRPr="00D31601" w:rsidRDefault="00065C92" w:rsidP="003C4EEF">
      <w:pPr>
        <w:pStyle w:val="a3"/>
        <w:spacing w:before="0" w:beforeAutospacing="0" w:after="185" w:afterAutospacing="0"/>
        <w:jc w:val="both"/>
        <w:outlineLvl w:val="0"/>
        <w:rPr>
          <w:color w:val="000000"/>
        </w:rPr>
      </w:pPr>
      <w:r w:rsidRPr="00D31601">
        <w:rPr>
          <w:b/>
          <w:bCs/>
          <w:color w:val="000000"/>
        </w:rPr>
        <w:t>Тема 2. «Измерение величин» (30 часов).</w:t>
      </w:r>
    </w:p>
    <w:p w:rsidR="00065C92" w:rsidRPr="00D31601" w:rsidRDefault="00065C92" w:rsidP="003C4EEF">
      <w:pPr>
        <w:pStyle w:val="a3"/>
        <w:spacing w:before="0" w:beforeAutospacing="0" w:after="185" w:afterAutospacing="0"/>
        <w:jc w:val="both"/>
        <w:rPr>
          <w:color w:val="000000"/>
        </w:rPr>
      </w:pPr>
      <w:r w:rsidRPr="00D31601">
        <w:rPr>
          <w:i/>
          <w:iCs/>
          <w:color w:val="000000"/>
        </w:rPr>
        <w:t>Прямая, луч, отрезок. Измерение отрезков и метрические единицы длины. Представление натуральных чисел на координатном луче. Окружность и круг, сфера и шар. Углы, измерение углов. Треугольники и четырехугольники. Прямоугольный параллелепипед. Площадь прямоуголь</w:t>
      </w:r>
      <w:r w:rsidRPr="00D31601">
        <w:rPr>
          <w:i/>
          <w:iCs/>
          <w:color w:val="000000"/>
        </w:rPr>
        <w:softHyphen/>
        <w:t>ника, объем прямоугольного параллелепипеда. Единицы площади, объема, массы, времени. Реше</w:t>
      </w:r>
      <w:r w:rsidRPr="00D31601">
        <w:rPr>
          <w:i/>
          <w:iCs/>
          <w:color w:val="000000"/>
        </w:rPr>
        <w:softHyphen/>
        <w:t>ние текстовых задач арифметическими методами.</w:t>
      </w:r>
    </w:p>
    <w:p w:rsidR="00065C92" w:rsidRPr="00D31601" w:rsidRDefault="00065C92" w:rsidP="003C4EEF">
      <w:pPr>
        <w:pStyle w:val="a3"/>
        <w:spacing w:before="0" w:beforeAutospacing="0" w:after="185" w:afterAutospacing="0"/>
        <w:jc w:val="both"/>
        <w:outlineLvl w:val="0"/>
        <w:rPr>
          <w:color w:val="000000"/>
        </w:rPr>
      </w:pPr>
      <w:r w:rsidRPr="00D31601">
        <w:rPr>
          <w:b/>
          <w:bCs/>
          <w:color w:val="000000"/>
        </w:rPr>
        <w:t>Тема 3. «Делимость натуральных чисел» (19 час).</w:t>
      </w:r>
    </w:p>
    <w:p w:rsidR="00065C92" w:rsidRPr="00D31601" w:rsidRDefault="00065C92" w:rsidP="003C4EEF">
      <w:pPr>
        <w:pStyle w:val="a3"/>
        <w:spacing w:before="0" w:beforeAutospacing="0" w:after="185" w:afterAutospacing="0"/>
        <w:jc w:val="both"/>
        <w:rPr>
          <w:color w:val="000000"/>
        </w:rPr>
      </w:pPr>
      <w:r w:rsidRPr="00D31601">
        <w:rPr>
          <w:i/>
          <w:iCs/>
          <w:color w:val="000000"/>
        </w:rPr>
        <w:t>Свойства и признаки делимости. Простые и составные числа. Делители натурального чис</w:t>
      </w:r>
      <w:r w:rsidRPr="00D31601">
        <w:rPr>
          <w:i/>
          <w:iCs/>
          <w:color w:val="000000"/>
        </w:rPr>
        <w:softHyphen/>
        <w:t>ла. Наибольший общий делитель, наименьшее общее кратное.</w:t>
      </w:r>
    </w:p>
    <w:p w:rsidR="00065C92" w:rsidRPr="00D31601" w:rsidRDefault="00065C92" w:rsidP="003C4EEF">
      <w:pPr>
        <w:pStyle w:val="a3"/>
        <w:spacing w:before="0" w:beforeAutospacing="0" w:after="185" w:afterAutospacing="0"/>
        <w:jc w:val="both"/>
        <w:outlineLvl w:val="0"/>
        <w:rPr>
          <w:color w:val="000000"/>
        </w:rPr>
      </w:pPr>
      <w:r w:rsidRPr="00D31601">
        <w:rPr>
          <w:b/>
          <w:bCs/>
          <w:color w:val="000000"/>
        </w:rPr>
        <w:t>Тема 4. «Обыкновенные дроби» (65 часов).</w:t>
      </w:r>
    </w:p>
    <w:p w:rsidR="00065C92" w:rsidRPr="00D31601" w:rsidRDefault="00065C92" w:rsidP="003C4EEF">
      <w:pPr>
        <w:pStyle w:val="a3"/>
        <w:spacing w:before="0" w:beforeAutospacing="0" w:after="185" w:afterAutospacing="0"/>
        <w:jc w:val="both"/>
        <w:rPr>
          <w:color w:val="000000"/>
        </w:rPr>
      </w:pPr>
      <w:r w:rsidRPr="00D31601">
        <w:rPr>
          <w:i/>
          <w:iCs/>
          <w:color w:val="000000"/>
          <w:shd w:val="clear" w:color="auto" w:fill="FFFFFF"/>
        </w:rPr>
        <w:t>Понятие дроби, равенство дробей (основное свойство дроби). Приведение дробей к общему знаменателю. Сравнение, сложение и вычитание дробей. Законы сложения. Умножение дробей, законы умножения. Деление дробей. Смешанные дроби и действия с ними. Представление дро</w:t>
      </w:r>
      <w:r w:rsidRPr="00D31601">
        <w:rPr>
          <w:i/>
          <w:iCs/>
          <w:color w:val="000000"/>
          <w:shd w:val="clear" w:color="auto" w:fill="FFFFFF"/>
        </w:rPr>
        <w:softHyphen/>
        <w:t>бей на координатном луче. Решение текстовых задач арифметическими методами.</w:t>
      </w:r>
    </w:p>
    <w:p w:rsidR="00065C92" w:rsidRPr="00D31601" w:rsidRDefault="00433B5A" w:rsidP="003C4EEF">
      <w:pPr>
        <w:spacing w:after="185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Тема5</w:t>
      </w:r>
      <w:r w:rsidR="00065C92" w:rsidRPr="00D3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«Повторение» (10 часов).</w:t>
      </w:r>
    </w:p>
    <w:p w:rsidR="00065C92" w:rsidRPr="00AB1FC1" w:rsidRDefault="00065C92" w:rsidP="00AB1FC1">
      <w:pPr>
        <w:spacing w:after="1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организации текущего и итогового повторения используются задания из раздела «Зада</w:t>
      </w:r>
      <w:r w:rsidRPr="00D31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для повторения» и другие материалы.</w:t>
      </w:r>
    </w:p>
    <w:p w:rsidR="00065C92" w:rsidRPr="00D31601" w:rsidRDefault="00065C92" w:rsidP="00AB1FC1">
      <w:pPr>
        <w:spacing w:after="18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065C92" w:rsidRPr="00D31601" w:rsidRDefault="00AB1FC1" w:rsidP="003C4EEF">
      <w:pPr>
        <w:spacing w:after="185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</w:t>
      </w:r>
      <w:r w:rsidR="00065C92" w:rsidRPr="00D3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«Отношения, пропорции, проценты» (26 часов).</w:t>
      </w:r>
    </w:p>
    <w:p w:rsidR="00065C92" w:rsidRPr="00D31601" w:rsidRDefault="00065C92" w:rsidP="003C4EEF">
      <w:pPr>
        <w:spacing w:after="1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601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чисел и величин. Масштаб. Деление числа в заданном отношении. Пропорции. Прямая и обратная пропорциональность. Понятие о проценте. Задачи на проценты. Круговые диаграммы. Задачи на перебор всех возможных вариантов. Вероятность события.</w:t>
      </w:r>
    </w:p>
    <w:p w:rsidR="00065C92" w:rsidRPr="00D31601" w:rsidRDefault="00AB1FC1" w:rsidP="003C4EEF">
      <w:pPr>
        <w:spacing w:after="185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</w:t>
      </w:r>
      <w:r w:rsidR="00433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«Целые числа» (34</w:t>
      </w:r>
      <w:r w:rsidR="00065C92" w:rsidRPr="00D3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час).</w:t>
      </w:r>
    </w:p>
    <w:p w:rsidR="00065C92" w:rsidRPr="00D31601" w:rsidRDefault="00065C92" w:rsidP="003C4EEF">
      <w:pPr>
        <w:spacing w:after="1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601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Отрицательные целые числа. Противоположное число. Модуль числа. Сравнение целых чисел. Сложение целых чисел. Законы сложения целых чисел. Разность целых чисел. Произведение целых чисел. Частное целых чисел. Распределительный закон. Раскрытие скобок и заключение в скобки. Действия с суммами нескольких слагаемых. Представление целых чисел на координатной оси.</w:t>
      </w:r>
    </w:p>
    <w:p w:rsidR="00065C92" w:rsidRPr="00D31601" w:rsidRDefault="00AB1FC1" w:rsidP="003C4EEF">
      <w:pPr>
        <w:spacing w:after="185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</w:t>
      </w:r>
      <w:r w:rsidR="00065C92" w:rsidRPr="00D3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«Рациональные числа» (38 час).</w:t>
      </w:r>
    </w:p>
    <w:p w:rsidR="00065C92" w:rsidRPr="00D31601" w:rsidRDefault="00065C92" w:rsidP="003C4EEF">
      <w:pPr>
        <w:spacing w:after="1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601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Отрицательные дроби. Рациональные числа. Сравнение рациональных чисел. Сложение и вычитание дробей. Умножение и деление дробей. Законы сложения и умножения. Смешанные дроби произвольного знака. Изображение рациональных чисел на координатной оси. Уравнения. Решение задач с помощью уравнений.</w:t>
      </w:r>
    </w:p>
    <w:p w:rsidR="00065C92" w:rsidRDefault="00AB1FC1" w:rsidP="003C4EEF">
      <w:pPr>
        <w:spacing w:after="18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</w:t>
      </w:r>
      <w:r w:rsidR="0066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«Десятичные дроби» (34</w:t>
      </w:r>
      <w:r w:rsidR="00065C92" w:rsidRPr="00D3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часов).</w:t>
      </w:r>
    </w:p>
    <w:p w:rsidR="002655F4" w:rsidRPr="002655F4" w:rsidRDefault="002655F4" w:rsidP="002655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/>
        </w:rPr>
        <w:t>Понятие положительной десятичной дроби. Сравнение положительных десятичных дробей. Сложение и вычитание положительных десятичных дробей. Умножение и деление положительных десятичных дробей. Приближение десятичных дробей.</w:t>
      </w:r>
      <w:r w:rsidRPr="002655F4">
        <w:rPr>
          <w:color w:val="000000" w:themeColor="text1"/>
        </w:rPr>
        <w:t xml:space="preserve"> </w:t>
      </w:r>
      <w:r w:rsidRPr="00D31601">
        <w:rPr>
          <w:color w:val="000000" w:themeColor="text1"/>
        </w:rPr>
        <w:t xml:space="preserve">Десятичные дроби и </w:t>
      </w:r>
      <w:r w:rsidRPr="00D31601">
        <w:rPr>
          <w:color w:val="000000" w:themeColor="text1"/>
        </w:rPr>
        <w:lastRenderedPageBreak/>
        <w:t>проценты. Десятичные дроби любого знака. Приближение суммы, разности, произведения и частного двух чисел.</w:t>
      </w:r>
    </w:p>
    <w:p w:rsidR="00065C92" w:rsidRPr="00D31601" w:rsidRDefault="00AB1FC1" w:rsidP="003C4EEF">
      <w:pPr>
        <w:spacing w:after="185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</w:t>
      </w:r>
      <w:r w:rsidR="00065C92" w:rsidRPr="00D3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«Обык</w:t>
      </w:r>
      <w:r w:rsidR="00661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новенные и десятичные дроби» (24</w:t>
      </w:r>
      <w:r w:rsidR="00065C92" w:rsidRPr="00D3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часов).</w:t>
      </w:r>
    </w:p>
    <w:p w:rsidR="00065C92" w:rsidRPr="00D31601" w:rsidRDefault="00065C92" w:rsidP="003C4EEF">
      <w:pPr>
        <w:spacing w:after="1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60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Разложение положительной обыкновенной дроби в конечную десятичную дробь. Бесконечные периодические десятичные дроби. Непериодические бесконечные периодические десятичные дроби. Длина отрезка. Длина окружности. Площадь круга. Координатная ось. Декартова система координат на плоскости. Столбчатые диаграммы и графики.</w:t>
      </w:r>
    </w:p>
    <w:p w:rsidR="00065C92" w:rsidRPr="00B2593A" w:rsidRDefault="00AB1FC1" w:rsidP="00B2593A">
      <w:pPr>
        <w:spacing w:after="185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 «Повторение» (14</w:t>
      </w:r>
      <w:r w:rsidR="00065C92" w:rsidRPr="00D31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часов).</w:t>
      </w:r>
    </w:p>
    <w:p w:rsidR="00B2593A" w:rsidRPr="00B2593A" w:rsidRDefault="00B2593A" w:rsidP="00B2593A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3A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065C92" w:rsidRPr="00D31601" w:rsidRDefault="00065C92" w:rsidP="003C4EEF">
      <w:pPr>
        <w:pStyle w:val="a3"/>
        <w:numPr>
          <w:ilvl w:val="0"/>
          <w:numId w:val="3"/>
        </w:numPr>
        <w:spacing w:before="0" w:beforeAutospacing="0" w:after="185" w:afterAutospacing="0"/>
        <w:ind w:left="0"/>
        <w:jc w:val="both"/>
        <w:rPr>
          <w:color w:val="000000"/>
        </w:rPr>
      </w:pPr>
      <w:r w:rsidRPr="00D31601">
        <w:rPr>
          <w:i/>
          <w:iCs/>
          <w:color w:val="000000"/>
        </w:rPr>
        <w:t>Математика 5 класс</w:t>
      </w:r>
      <w:r w:rsidRPr="00D31601">
        <w:rPr>
          <w:color w:val="000000"/>
        </w:rPr>
        <w:t>: учебник для общеобразовательных учреждений. /С.М. Никольский, М. К. Потапов, Н. Н. Решетников, А. В. Шевкин – Из</w:t>
      </w:r>
      <w:r w:rsidR="00FC0086">
        <w:rPr>
          <w:color w:val="000000"/>
        </w:rPr>
        <w:t>д. 16-е. – М.: Просвещение, 2017</w:t>
      </w:r>
      <w:r w:rsidRPr="00D31601">
        <w:rPr>
          <w:color w:val="000000"/>
        </w:rPr>
        <w:t>.</w:t>
      </w:r>
    </w:p>
    <w:p w:rsidR="00065C92" w:rsidRPr="002655F4" w:rsidRDefault="00065C92" w:rsidP="002655F4">
      <w:pPr>
        <w:pStyle w:val="a3"/>
        <w:numPr>
          <w:ilvl w:val="0"/>
          <w:numId w:val="3"/>
        </w:numPr>
        <w:spacing w:before="0" w:beforeAutospacing="0" w:after="185" w:afterAutospacing="0"/>
        <w:ind w:left="0"/>
        <w:jc w:val="both"/>
        <w:rPr>
          <w:color w:val="000000"/>
        </w:rPr>
      </w:pPr>
      <w:r w:rsidRPr="00D31601">
        <w:rPr>
          <w:i/>
          <w:iCs/>
          <w:color w:val="000000"/>
        </w:rPr>
        <w:t>Математика 6 класс</w:t>
      </w:r>
      <w:r w:rsidRPr="00D31601">
        <w:rPr>
          <w:color w:val="000000"/>
        </w:rPr>
        <w:t>: учебник для общеобразовательных учреждений. /С.М. Никольский, М. К. Потапов, Н. Н. Р</w:t>
      </w:r>
      <w:r w:rsidR="00FC0086">
        <w:rPr>
          <w:color w:val="000000"/>
        </w:rPr>
        <w:t>ешетников, А. В. Шевкин – Изд. 8-е. – М.: Просвещение, 2018</w:t>
      </w:r>
    </w:p>
    <w:p w:rsidR="00065C92" w:rsidRPr="00D31601" w:rsidRDefault="00065C92" w:rsidP="003C4EEF">
      <w:pPr>
        <w:pStyle w:val="a3"/>
        <w:numPr>
          <w:ilvl w:val="0"/>
          <w:numId w:val="4"/>
        </w:numPr>
        <w:spacing w:before="0" w:beforeAutospacing="0" w:after="185" w:afterAutospacing="0"/>
        <w:ind w:left="0"/>
        <w:jc w:val="both"/>
        <w:rPr>
          <w:color w:val="000000"/>
        </w:rPr>
      </w:pPr>
      <w:r w:rsidRPr="00D31601">
        <w:rPr>
          <w:i/>
          <w:iCs/>
          <w:color w:val="000000"/>
        </w:rPr>
        <w:t>Математика 5 класс</w:t>
      </w:r>
      <w:r w:rsidRPr="00D31601">
        <w:rPr>
          <w:color w:val="000000"/>
        </w:rPr>
        <w:t>: дидактические материалы по математике/ М. К .Потапов , А В</w:t>
      </w:r>
      <w:r w:rsidR="00FC0086">
        <w:rPr>
          <w:color w:val="000000"/>
        </w:rPr>
        <w:t>. Шевкин – М.: Просвещение, 2017</w:t>
      </w:r>
      <w:r w:rsidRPr="00D31601">
        <w:rPr>
          <w:color w:val="000000"/>
        </w:rPr>
        <w:t>.</w:t>
      </w:r>
    </w:p>
    <w:p w:rsidR="00065C92" w:rsidRPr="00D31601" w:rsidRDefault="00065C92" w:rsidP="003C4EEF">
      <w:pPr>
        <w:pStyle w:val="a3"/>
        <w:numPr>
          <w:ilvl w:val="0"/>
          <w:numId w:val="4"/>
        </w:numPr>
        <w:spacing w:before="0" w:beforeAutospacing="0" w:after="185" w:afterAutospacing="0"/>
        <w:ind w:left="0"/>
        <w:jc w:val="both"/>
        <w:rPr>
          <w:color w:val="000000"/>
        </w:rPr>
      </w:pPr>
      <w:r w:rsidRPr="00D31601">
        <w:rPr>
          <w:i/>
          <w:iCs/>
          <w:color w:val="000000"/>
        </w:rPr>
        <w:t>Математика 6 класс</w:t>
      </w:r>
      <w:r w:rsidRPr="00D31601">
        <w:rPr>
          <w:color w:val="000000"/>
        </w:rPr>
        <w:t>: дидактические материалы по математике/ М. К .Потапов , А В</w:t>
      </w:r>
      <w:r w:rsidR="00FC0086">
        <w:rPr>
          <w:color w:val="000000"/>
        </w:rPr>
        <w:t>. Шевкин – М.: Просвещение, 2018</w:t>
      </w:r>
      <w:r w:rsidRPr="00D31601">
        <w:rPr>
          <w:color w:val="000000"/>
        </w:rPr>
        <w:t>.</w:t>
      </w:r>
    </w:p>
    <w:p w:rsidR="00065C92" w:rsidRPr="00D31601" w:rsidRDefault="00065C92" w:rsidP="003C4EEF">
      <w:pPr>
        <w:pStyle w:val="a3"/>
        <w:numPr>
          <w:ilvl w:val="0"/>
          <w:numId w:val="4"/>
        </w:numPr>
        <w:spacing w:before="0" w:beforeAutospacing="0" w:after="185" w:afterAutospacing="0"/>
        <w:ind w:left="0"/>
        <w:jc w:val="both"/>
        <w:rPr>
          <w:color w:val="000000"/>
        </w:rPr>
      </w:pPr>
      <w:r w:rsidRPr="00D31601">
        <w:rPr>
          <w:i/>
          <w:iCs/>
          <w:color w:val="000000"/>
        </w:rPr>
        <w:t>Математика 5 класс</w:t>
      </w:r>
      <w:r w:rsidRPr="00D31601">
        <w:rPr>
          <w:color w:val="000000"/>
        </w:rPr>
        <w:t>: рабочая тетрадь по математике в 2-х частях: пособие для учащихся общеобразовательных учреждений/ М .К. Потапов , А. В</w:t>
      </w:r>
      <w:r w:rsidR="00FC0086">
        <w:rPr>
          <w:color w:val="000000"/>
        </w:rPr>
        <w:t>. Шевкин – М.: Просвещение, 2016</w:t>
      </w:r>
      <w:r w:rsidRPr="00D31601">
        <w:rPr>
          <w:color w:val="000000"/>
        </w:rPr>
        <w:t>.</w:t>
      </w:r>
    </w:p>
    <w:p w:rsidR="002655F4" w:rsidRDefault="00065C92" w:rsidP="002655F4">
      <w:pPr>
        <w:pStyle w:val="a3"/>
        <w:numPr>
          <w:ilvl w:val="0"/>
          <w:numId w:val="4"/>
        </w:numPr>
        <w:spacing w:before="0" w:beforeAutospacing="0" w:after="185" w:afterAutospacing="0"/>
        <w:ind w:left="0"/>
        <w:jc w:val="both"/>
        <w:rPr>
          <w:color w:val="000000"/>
        </w:rPr>
      </w:pPr>
      <w:r w:rsidRPr="00D31601">
        <w:rPr>
          <w:i/>
          <w:iCs/>
          <w:color w:val="000000"/>
        </w:rPr>
        <w:t>Математика 6 класс</w:t>
      </w:r>
      <w:r w:rsidRPr="00D31601">
        <w:rPr>
          <w:color w:val="000000"/>
        </w:rPr>
        <w:t>: рабочая тетрадь по математике в 2-х частях: пособие для учащихся 10</w:t>
      </w:r>
      <w:r w:rsidRPr="00D31601">
        <w:rPr>
          <w:i/>
          <w:iCs/>
          <w:color w:val="000000"/>
        </w:rPr>
        <w:t>.Задачи на смекалку 5-6 классы:</w:t>
      </w:r>
      <w:r w:rsidRPr="00D31601">
        <w:rPr>
          <w:rStyle w:val="apple-converted-space"/>
          <w:color w:val="000000"/>
        </w:rPr>
        <w:t> </w:t>
      </w:r>
      <w:r w:rsidRPr="00D31601">
        <w:rPr>
          <w:color w:val="000000"/>
        </w:rPr>
        <w:t>И. Ф. Шарыгин, А.В. Шевкин пособие для учащихся общеобразовательных учреждений/- М.: Просвещение, 2013.</w:t>
      </w:r>
    </w:p>
    <w:p w:rsidR="00065C92" w:rsidRPr="002655F4" w:rsidRDefault="00065C92" w:rsidP="002655F4">
      <w:pPr>
        <w:pStyle w:val="a3"/>
        <w:numPr>
          <w:ilvl w:val="0"/>
          <w:numId w:val="4"/>
        </w:numPr>
        <w:spacing w:before="0" w:beforeAutospacing="0" w:after="185" w:afterAutospacing="0"/>
        <w:ind w:left="0"/>
        <w:jc w:val="both"/>
        <w:rPr>
          <w:color w:val="000000"/>
        </w:rPr>
      </w:pPr>
      <w:r w:rsidRPr="002655F4">
        <w:rPr>
          <w:color w:val="000000"/>
        </w:rPr>
        <w:t xml:space="preserve"> Таблицы </w:t>
      </w:r>
      <w:r w:rsidR="002655F4">
        <w:rPr>
          <w:color w:val="000000"/>
        </w:rPr>
        <w:t>демонстрационные по математике для 5 — 6 классов</w:t>
      </w:r>
    </w:p>
    <w:p w:rsidR="00065C92" w:rsidRPr="00D31601" w:rsidRDefault="00065C92" w:rsidP="002655F4">
      <w:pPr>
        <w:pStyle w:val="a3"/>
        <w:shd w:val="clear" w:color="auto" w:fill="FFFFFF"/>
        <w:spacing w:before="0" w:beforeAutospacing="0" w:after="185" w:afterAutospacing="0"/>
        <w:jc w:val="center"/>
        <w:rPr>
          <w:color w:val="000000"/>
        </w:rPr>
      </w:pPr>
      <w:r w:rsidRPr="00D31601">
        <w:rPr>
          <w:b/>
          <w:bCs/>
          <w:color w:val="000000"/>
        </w:rPr>
        <w:t>Технические средства обучения</w:t>
      </w:r>
    </w:p>
    <w:p w:rsidR="002655F4" w:rsidRDefault="00065C92" w:rsidP="003C4EEF">
      <w:pPr>
        <w:pStyle w:val="a3"/>
        <w:shd w:val="clear" w:color="auto" w:fill="FFFFFF"/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 xml:space="preserve"> Компьютер</w:t>
      </w:r>
    </w:p>
    <w:p w:rsidR="00065C92" w:rsidRPr="00D31601" w:rsidRDefault="00065C92" w:rsidP="003C4EEF">
      <w:pPr>
        <w:pStyle w:val="a3"/>
        <w:shd w:val="clear" w:color="auto" w:fill="FFFFFF"/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 xml:space="preserve"> Мультимедиапроектор</w:t>
      </w:r>
    </w:p>
    <w:p w:rsidR="00AB1FC1" w:rsidRDefault="00065C92" w:rsidP="00B2593A">
      <w:pPr>
        <w:pStyle w:val="a3"/>
        <w:shd w:val="clear" w:color="auto" w:fill="FFFFFF"/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 xml:space="preserve"> Экран (навесной)</w:t>
      </w:r>
    </w:p>
    <w:p w:rsidR="00B2593A" w:rsidRPr="00621722" w:rsidRDefault="00B2593A" w:rsidP="00B2593A">
      <w:pPr>
        <w:pStyle w:val="a9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621722">
        <w:rPr>
          <w:rFonts w:ascii="Times New Roman" w:hAnsi="Times New Roman"/>
          <w:b/>
          <w:sz w:val="28"/>
          <w:szCs w:val="28"/>
        </w:rPr>
        <w:t>Планируемые результат</w:t>
      </w:r>
      <w:r>
        <w:rPr>
          <w:rFonts w:ascii="Times New Roman" w:hAnsi="Times New Roman"/>
          <w:b/>
          <w:sz w:val="28"/>
          <w:szCs w:val="28"/>
        </w:rPr>
        <w:t>ы обучения математике в 5-6</w:t>
      </w:r>
      <w:r w:rsidRPr="00621722">
        <w:rPr>
          <w:rFonts w:ascii="Times New Roman" w:hAnsi="Times New Roman"/>
          <w:b/>
          <w:sz w:val="28"/>
          <w:szCs w:val="28"/>
        </w:rPr>
        <w:t xml:space="preserve"> классах</w:t>
      </w:r>
    </w:p>
    <w:p w:rsidR="00B2593A" w:rsidRPr="00B2593A" w:rsidRDefault="00B2593A" w:rsidP="00B2593A">
      <w:pPr>
        <w:pStyle w:val="a3"/>
        <w:shd w:val="clear" w:color="auto" w:fill="FFFFFF"/>
        <w:spacing w:before="0" w:beforeAutospacing="0" w:after="185" w:afterAutospacing="0"/>
        <w:jc w:val="both"/>
        <w:rPr>
          <w:color w:val="000000"/>
        </w:rPr>
      </w:pPr>
    </w:p>
    <w:p w:rsidR="00AB1FC1" w:rsidRPr="00D31601" w:rsidRDefault="00AB1FC1" w:rsidP="00B2593A">
      <w:pPr>
        <w:pStyle w:val="a3"/>
        <w:spacing w:before="0" w:beforeAutospacing="0" w:after="185" w:afterAutospacing="0"/>
        <w:ind w:left="720"/>
        <w:jc w:val="both"/>
        <w:outlineLvl w:val="0"/>
        <w:rPr>
          <w:color w:val="000000"/>
        </w:rPr>
      </w:pPr>
      <w:r w:rsidRPr="00D31601">
        <w:rPr>
          <w:b/>
          <w:bCs/>
          <w:i/>
          <w:iCs/>
          <w:color w:val="000000"/>
        </w:rPr>
        <w:t>Личностные:</w:t>
      </w:r>
      <w:r w:rsidR="00B2593A">
        <w:rPr>
          <w:color w:val="000000"/>
        </w:rPr>
        <w:t xml:space="preserve"> </w:t>
      </w:r>
      <w:r w:rsidRPr="00D31601">
        <w:rPr>
          <w:i/>
          <w:iCs/>
          <w:color w:val="000000"/>
        </w:rPr>
        <w:t>у учащихся будут сформированы: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1) ответственное отношение к учению;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2) готовность и способность обучающихся к саморазвитию и самообразованию на основе мотивации к обучению и познанию;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lastRenderedPageBreak/>
        <w:t>4) начальные навыки адаптации в динамично изменяющемся мире;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5) экологическая культура: ценностное отношение к природному миру, готовность следовать нормам природоохранного, здоровье сберегающего поведения;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6) формирование способности к эмоциональному восприятию математических объектов, задач, решений, рассуждений;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7) умение контролировать процесс и результат учебной математической деятельности;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i/>
          <w:iCs/>
          <w:color w:val="000000"/>
        </w:rPr>
        <w:t>у учащихся могут быть сформированы: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1) 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2) 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4) креативность мышления, инициативы, находчивости, активности при решении арифметических задач.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outlineLvl w:val="0"/>
        <w:rPr>
          <w:color w:val="000000"/>
        </w:rPr>
      </w:pPr>
      <w:r w:rsidRPr="00D31601">
        <w:rPr>
          <w:b/>
          <w:bCs/>
          <w:i/>
          <w:iCs/>
          <w:color w:val="000000"/>
        </w:rPr>
        <w:t>Метапредметные: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b/>
          <w:bCs/>
          <w:color w:val="000000"/>
        </w:rPr>
        <w:t>регулятивные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i/>
          <w:iCs/>
          <w:color w:val="000000"/>
        </w:rPr>
        <w:t>учащиеся научатся: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1) формулировать и удерживать учебную задачу;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2) выбирать действия в соответствии с поставленной задачей и условиями её реализации;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4) предвидеть уровень усвоения знаний, его временных характеристик;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5) составлять план и последовательность действий;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6) осуществлять контроль по образцу и вносить необходимые коррективы;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i/>
          <w:iCs/>
          <w:color w:val="000000"/>
        </w:rPr>
        <w:t>учащиеся получат возможность научиться: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1) определять последовательность промежуточных целей и соответствующих им действий с учётом конечного результата;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2) предвидеть возможности получения конкретного результата при решении задач;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lastRenderedPageBreak/>
        <w:t>3) осуществлять констатирующий и прогнозирующий контроль по результату и по способу действия;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4) выделять и формулировать то, что усвоено и что нужно усвоить, определять качество и уровень усвоения;</w:t>
      </w:r>
    </w:p>
    <w:p w:rsidR="00AB1FC1" w:rsidRPr="00B2593A" w:rsidRDefault="00AB1FC1" w:rsidP="00B2593A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5) концентрировать волю для преодоления интеллектуальных затруднений и физических препятствий;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b/>
          <w:bCs/>
          <w:color w:val="000000"/>
        </w:rPr>
        <w:t>познавательные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i/>
          <w:iCs/>
          <w:color w:val="000000"/>
        </w:rPr>
        <w:t>учащиеся научатся: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1) самостоятельно выделять и формулировать познавательную цель;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2) использовать общие приёмы решения задач;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3) применять правила и пользоваться инструкциями и освоенными закономерностями;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4) осуществлять смысловое чтение;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6) самостоятельно ставить цели, выбирать и создавать алгоритмы для решения учебных математических проблем;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7) понимать сущность алгоритмических предписаний и уметь действовать в соответствии с предложенным алгоритмом;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8)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AB1FC1" w:rsidRPr="00B2593A" w:rsidRDefault="00AB1FC1" w:rsidP="00B2593A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9)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i/>
          <w:iCs/>
          <w:color w:val="000000"/>
        </w:rPr>
        <w:t>учащиеся получат возможность научиться: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1) устанавливать причинно-следственные связи; строить логические умозаключения (индуктивные, дедуктивные и по аналогии) и выводы;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2) формировать учебную и обще пользовательскую компетентности в области использования информационно-коммуникационных технологий (ИКТ- компетентности);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3) видеть математическую задачу в других дисциплинах, в окружающей жизни;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4) выдвигать гипотезы при решении учебных задач и понимать необходимость их проверки;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5) планировать и осуществлять деятельность, направленную на решение задач исследовательского характера;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6) выбирать наиболее рациональные и эффективные способы решения задач;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7) 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lastRenderedPageBreak/>
        <w:t>8) оценивать информацию (критическая оценка, оценка достоверности);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9) устанавливать причинно-следственные связи, выстраивать рассуждения, обобщения;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b/>
          <w:bCs/>
          <w:color w:val="000000"/>
        </w:rPr>
        <w:t>коммуникативные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i/>
          <w:iCs/>
          <w:color w:val="000000"/>
        </w:rPr>
        <w:t>учащиеся научатся: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1)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2) 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3) прогнозировать возникновение конфликтов при наличии разных точек зрения;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4) разрешать конфликты на основе учёта интересов и позиций всех участников;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5) координировать и принимать различные позиции во взаимодействии;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outlineLvl w:val="0"/>
        <w:rPr>
          <w:color w:val="000000"/>
        </w:rPr>
      </w:pPr>
      <w:r w:rsidRPr="00D31601">
        <w:rPr>
          <w:b/>
          <w:bCs/>
          <w:i/>
          <w:iCs/>
          <w:color w:val="000000"/>
        </w:rPr>
        <w:t>Предметные: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i/>
          <w:iCs/>
          <w:color w:val="000000"/>
        </w:rPr>
        <w:t>учащиеся научатся: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1)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2) владеть базовым понятийным аппаратом: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иметь представление о числе, дроби, об основных геометрических объектах (точка, прямая, ломаная, угол, многоугольник, многогранник, круг, окружность);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3) выполнять арифметические преобразования, применять их для решения учебных математических задач;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4) пользоваться изученными математическими формулами;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5) 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6) пользоваться предметным указателем энциклопедий и справочников для нахождения информации;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7) знать основные способы представления и анализа статистических данных; уметь решать задачи с помощью перебора возможных вариантов;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i/>
          <w:iCs/>
          <w:color w:val="000000"/>
        </w:rPr>
        <w:t>учащиеся получат возможность научиться: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lastRenderedPageBreak/>
        <w:t>1) 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2)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алгоритмов;</w:t>
      </w:r>
    </w:p>
    <w:p w:rsidR="00AB1FC1" w:rsidRPr="00D31601" w:rsidRDefault="00AB1FC1" w:rsidP="00AB1FC1">
      <w:pPr>
        <w:pStyle w:val="a3"/>
        <w:numPr>
          <w:ilvl w:val="0"/>
          <w:numId w:val="10"/>
        </w:numPr>
        <w:spacing w:before="0" w:beforeAutospacing="0" w:after="185" w:afterAutospacing="0"/>
        <w:jc w:val="both"/>
        <w:rPr>
          <w:color w:val="000000"/>
        </w:rPr>
      </w:pPr>
      <w:r w:rsidRPr="00D31601">
        <w:rPr>
          <w:color w:val="000000"/>
        </w:rPr>
        <w:t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8B3F12" w:rsidRPr="00D31601" w:rsidRDefault="008B3F12" w:rsidP="003C4EEF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8B3F12" w:rsidRPr="00D31601" w:rsidSect="00D31601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F95" w:rsidRDefault="00030F95" w:rsidP="001C15C8">
      <w:pPr>
        <w:spacing w:after="0" w:line="240" w:lineRule="auto"/>
      </w:pPr>
      <w:r>
        <w:separator/>
      </w:r>
    </w:p>
  </w:endnote>
  <w:endnote w:type="continuationSeparator" w:id="1">
    <w:p w:rsidR="00030F95" w:rsidRDefault="00030F95" w:rsidP="001C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F95" w:rsidRDefault="00030F95" w:rsidP="001C15C8">
      <w:pPr>
        <w:spacing w:after="0" w:line="240" w:lineRule="auto"/>
      </w:pPr>
      <w:r>
        <w:separator/>
      </w:r>
    </w:p>
  </w:footnote>
  <w:footnote w:type="continuationSeparator" w:id="1">
    <w:p w:rsidR="00030F95" w:rsidRDefault="00030F95" w:rsidP="001C1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884"/>
    <w:multiLevelType w:val="multilevel"/>
    <w:tmpl w:val="A8BCA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45988"/>
    <w:multiLevelType w:val="multilevel"/>
    <w:tmpl w:val="121A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D57EB"/>
    <w:multiLevelType w:val="multilevel"/>
    <w:tmpl w:val="4824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C5836"/>
    <w:multiLevelType w:val="multilevel"/>
    <w:tmpl w:val="9DBA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877A8"/>
    <w:multiLevelType w:val="multilevel"/>
    <w:tmpl w:val="7FBC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9020F"/>
    <w:multiLevelType w:val="multilevel"/>
    <w:tmpl w:val="4FB4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10B1D"/>
    <w:multiLevelType w:val="multilevel"/>
    <w:tmpl w:val="2D68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C7709"/>
    <w:multiLevelType w:val="multilevel"/>
    <w:tmpl w:val="E1BE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5138A"/>
    <w:multiLevelType w:val="multilevel"/>
    <w:tmpl w:val="9C96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B0B5B"/>
    <w:multiLevelType w:val="multilevel"/>
    <w:tmpl w:val="C444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349BB"/>
    <w:multiLevelType w:val="multilevel"/>
    <w:tmpl w:val="8F5E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80F90"/>
    <w:multiLevelType w:val="multilevel"/>
    <w:tmpl w:val="702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C7CDB"/>
    <w:multiLevelType w:val="multilevel"/>
    <w:tmpl w:val="50BE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9F2B50"/>
    <w:multiLevelType w:val="multilevel"/>
    <w:tmpl w:val="A790B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CB599A"/>
    <w:multiLevelType w:val="multilevel"/>
    <w:tmpl w:val="8B7C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8718FF"/>
    <w:multiLevelType w:val="multilevel"/>
    <w:tmpl w:val="5F1E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C14715"/>
    <w:multiLevelType w:val="multilevel"/>
    <w:tmpl w:val="7018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862CCF"/>
    <w:multiLevelType w:val="multilevel"/>
    <w:tmpl w:val="8F20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B21FD7"/>
    <w:multiLevelType w:val="multilevel"/>
    <w:tmpl w:val="862A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0"/>
  </w:num>
  <w:num w:numId="5">
    <w:abstractNumId w:val="16"/>
  </w:num>
  <w:num w:numId="6">
    <w:abstractNumId w:val="5"/>
  </w:num>
  <w:num w:numId="7">
    <w:abstractNumId w:val="18"/>
  </w:num>
  <w:num w:numId="8">
    <w:abstractNumId w:val="17"/>
  </w:num>
  <w:num w:numId="9">
    <w:abstractNumId w:val="15"/>
  </w:num>
  <w:num w:numId="10">
    <w:abstractNumId w:val="12"/>
  </w:num>
  <w:num w:numId="11">
    <w:abstractNumId w:val="7"/>
  </w:num>
  <w:num w:numId="12">
    <w:abstractNumId w:val="13"/>
  </w:num>
  <w:num w:numId="13">
    <w:abstractNumId w:val="4"/>
  </w:num>
  <w:num w:numId="14">
    <w:abstractNumId w:val="11"/>
  </w:num>
  <w:num w:numId="15">
    <w:abstractNumId w:val="10"/>
  </w:num>
  <w:num w:numId="16">
    <w:abstractNumId w:val="2"/>
  </w:num>
  <w:num w:numId="17">
    <w:abstractNumId w:val="8"/>
  </w:num>
  <w:num w:numId="18">
    <w:abstractNumId w:val="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5C92"/>
    <w:rsid w:val="00030F95"/>
    <w:rsid w:val="00044F99"/>
    <w:rsid w:val="00065C92"/>
    <w:rsid w:val="00083A6C"/>
    <w:rsid w:val="00112E45"/>
    <w:rsid w:val="001C15C8"/>
    <w:rsid w:val="002618AB"/>
    <w:rsid w:val="002655F4"/>
    <w:rsid w:val="002D2209"/>
    <w:rsid w:val="00327008"/>
    <w:rsid w:val="00331A92"/>
    <w:rsid w:val="00375741"/>
    <w:rsid w:val="003C4EEF"/>
    <w:rsid w:val="00433B5A"/>
    <w:rsid w:val="004B3F02"/>
    <w:rsid w:val="004C4F5C"/>
    <w:rsid w:val="005273E8"/>
    <w:rsid w:val="0055082A"/>
    <w:rsid w:val="005F2890"/>
    <w:rsid w:val="0065704D"/>
    <w:rsid w:val="00661D42"/>
    <w:rsid w:val="00707FA2"/>
    <w:rsid w:val="0076493C"/>
    <w:rsid w:val="007B1487"/>
    <w:rsid w:val="007B1B0B"/>
    <w:rsid w:val="007B564A"/>
    <w:rsid w:val="008101B1"/>
    <w:rsid w:val="008B3F12"/>
    <w:rsid w:val="009E0509"/>
    <w:rsid w:val="009E5BB4"/>
    <w:rsid w:val="00A17B41"/>
    <w:rsid w:val="00A67FA4"/>
    <w:rsid w:val="00AB1FC1"/>
    <w:rsid w:val="00AD7810"/>
    <w:rsid w:val="00AF54DC"/>
    <w:rsid w:val="00B22425"/>
    <w:rsid w:val="00B2593A"/>
    <w:rsid w:val="00B27F21"/>
    <w:rsid w:val="00B73A7C"/>
    <w:rsid w:val="00CA6B6C"/>
    <w:rsid w:val="00D22B71"/>
    <w:rsid w:val="00D31601"/>
    <w:rsid w:val="00D53844"/>
    <w:rsid w:val="00D77950"/>
    <w:rsid w:val="00DA7A3C"/>
    <w:rsid w:val="00DF7E3E"/>
    <w:rsid w:val="00E1311E"/>
    <w:rsid w:val="00EC0267"/>
    <w:rsid w:val="00ED416B"/>
    <w:rsid w:val="00F42751"/>
    <w:rsid w:val="00F455F5"/>
    <w:rsid w:val="00FB3558"/>
    <w:rsid w:val="00FC0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5C92"/>
  </w:style>
  <w:style w:type="character" w:styleId="a4">
    <w:name w:val="Hyperlink"/>
    <w:basedOn w:val="a0"/>
    <w:uiPriority w:val="99"/>
    <w:semiHidden/>
    <w:unhideWhenUsed/>
    <w:rsid w:val="00065C92"/>
    <w:rPr>
      <w:color w:val="0000FF"/>
      <w:u w:val="single"/>
    </w:rPr>
  </w:style>
  <w:style w:type="paragraph" w:customStyle="1" w:styleId="Default">
    <w:name w:val="Default"/>
    <w:rsid w:val="00AD781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c2">
    <w:name w:val="c2"/>
    <w:basedOn w:val="a"/>
    <w:rsid w:val="0026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618AB"/>
  </w:style>
  <w:style w:type="character" w:customStyle="1" w:styleId="c6">
    <w:name w:val="c6"/>
    <w:basedOn w:val="a0"/>
    <w:rsid w:val="002618AB"/>
  </w:style>
  <w:style w:type="character" w:customStyle="1" w:styleId="c103">
    <w:name w:val="c103"/>
    <w:basedOn w:val="a0"/>
    <w:rsid w:val="002618AB"/>
  </w:style>
  <w:style w:type="paragraph" w:customStyle="1" w:styleId="c4">
    <w:name w:val="c4"/>
    <w:basedOn w:val="a"/>
    <w:rsid w:val="0026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2618AB"/>
  </w:style>
  <w:style w:type="character" w:customStyle="1" w:styleId="c19">
    <w:name w:val="c19"/>
    <w:basedOn w:val="a0"/>
    <w:rsid w:val="002618AB"/>
  </w:style>
  <w:style w:type="paragraph" w:customStyle="1" w:styleId="c52">
    <w:name w:val="c52"/>
    <w:basedOn w:val="a"/>
    <w:rsid w:val="0026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26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3C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C4E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D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2D22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 Spacing"/>
    <w:uiPriority w:val="1"/>
    <w:qFormat/>
    <w:rsid w:val="00A17B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link w:val="ab"/>
    <w:uiPriority w:val="34"/>
    <w:qFormat/>
    <w:rsid w:val="00A17B4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A17B41"/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1C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C15C8"/>
  </w:style>
  <w:style w:type="paragraph" w:styleId="ae">
    <w:name w:val="footer"/>
    <w:basedOn w:val="a"/>
    <w:link w:val="af"/>
    <w:uiPriority w:val="99"/>
    <w:semiHidden/>
    <w:unhideWhenUsed/>
    <w:rsid w:val="001C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C15C8"/>
  </w:style>
  <w:style w:type="paragraph" w:styleId="af0">
    <w:name w:val="Balloon Text"/>
    <w:basedOn w:val="a"/>
    <w:link w:val="af1"/>
    <w:uiPriority w:val="99"/>
    <w:semiHidden/>
    <w:unhideWhenUsed/>
    <w:rsid w:val="005F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2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25</cp:revision>
  <dcterms:created xsi:type="dcterms:W3CDTF">2017-10-17T16:28:00Z</dcterms:created>
  <dcterms:modified xsi:type="dcterms:W3CDTF">2019-04-04T09:55:00Z</dcterms:modified>
</cp:coreProperties>
</file>