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  <w:r w:rsidRPr="00E82E10">
        <w:rPr>
          <w:rFonts w:ascii="Times New Roman" w:hAnsi="Times New Roman"/>
          <w:b/>
          <w:sz w:val="28"/>
          <w:lang w:val="ru-RU" w:eastAsia="ru-RU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pt" o:ole="">
            <v:imagedata r:id="rId7" o:title=""/>
          </v:shape>
          <o:OLEObject Type="Embed" ProgID="AcroExch.Document.DC" ShapeID="_x0000_i1025" DrawAspect="Content" ObjectID="_1615888458" r:id="rId8"/>
        </w:object>
      </w:r>
    </w:p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Pr="00881B64" w:rsidRDefault="00881B64" w:rsidP="00881B64">
      <w:pPr>
        <w:rPr>
          <w:rFonts w:ascii="Times New Roman" w:hAnsi="Times New Roman"/>
          <w:b/>
          <w:sz w:val="28"/>
          <w:lang w:val="ru-RU" w:eastAsia="ru-RU"/>
        </w:rPr>
      </w:pPr>
    </w:p>
    <w:p w:rsidR="00881B64" w:rsidRPr="00DC67D7" w:rsidRDefault="00881B64">
      <w:pPr>
        <w:rPr>
          <w:rFonts w:ascii="Times New Roman" w:hAnsi="Times New Roman"/>
          <w:b/>
          <w:lang w:val="ru-RU"/>
        </w:rPr>
      </w:pPr>
    </w:p>
    <w:p w:rsidR="00256E38" w:rsidRDefault="00256E38" w:rsidP="00256E3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C67D7">
        <w:rPr>
          <w:rFonts w:ascii="Times New Roman" w:hAnsi="Times New Roman"/>
          <w:b/>
          <w:lang w:val="ru-RU"/>
        </w:rPr>
        <w:t>Рабочая программа по обществознанию</w:t>
      </w:r>
      <w:r w:rsidR="00FD0D4D" w:rsidRPr="00DC67D7">
        <w:rPr>
          <w:rFonts w:ascii="Times New Roman" w:hAnsi="Times New Roman"/>
          <w:b/>
          <w:lang w:val="ru-RU"/>
        </w:rPr>
        <w:t xml:space="preserve"> д</w:t>
      </w:r>
      <w:r w:rsidR="00792193">
        <w:rPr>
          <w:rFonts w:ascii="Times New Roman" w:hAnsi="Times New Roman"/>
          <w:b/>
          <w:lang w:val="ru-RU"/>
        </w:rPr>
        <w:t>ля уровня основного общего образования (9 класс</w:t>
      </w:r>
      <w:r w:rsidR="00FD0D4D" w:rsidRPr="00DC67D7">
        <w:rPr>
          <w:rFonts w:ascii="Times New Roman" w:hAnsi="Times New Roman"/>
          <w:b/>
          <w:lang w:val="ru-RU"/>
        </w:rPr>
        <w:t xml:space="preserve">)  разработана </w:t>
      </w:r>
      <w:r w:rsidRPr="00DC67D7">
        <w:rPr>
          <w:rFonts w:ascii="Times New Roman" w:hAnsi="Times New Roman"/>
          <w:b/>
          <w:lang w:val="ru-RU"/>
        </w:rPr>
        <w:t>на основе:</w:t>
      </w:r>
    </w:p>
    <w:p w:rsidR="00792193" w:rsidRPr="00792193" w:rsidRDefault="00792193" w:rsidP="00792193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792193">
        <w:rPr>
          <w:rFonts w:ascii="Times New Roman" w:hAnsi="Times New Roman"/>
          <w:b/>
          <w:lang w:val="ru-RU"/>
        </w:rPr>
        <w:t>--</w:t>
      </w:r>
      <w:r w:rsidRPr="00792193">
        <w:rPr>
          <w:rFonts w:ascii="Times New Roman" w:hAnsi="Times New Roman"/>
          <w:lang w:val="ru-RU"/>
        </w:rPr>
        <w:t>-</w:t>
      </w:r>
      <w:r w:rsidR="00F9719D">
        <w:rPr>
          <w:rFonts w:ascii="Times New Roman" w:hAnsi="Times New Roman"/>
          <w:lang w:val="ru-RU"/>
        </w:rPr>
        <w:t>Федерального</w:t>
      </w:r>
      <w:r w:rsidR="007716A4">
        <w:rPr>
          <w:rFonts w:ascii="Times New Roman" w:hAnsi="Times New Roman"/>
          <w:lang w:val="ru-RU"/>
        </w:rPr>
        <w:t xml:space="preserve"> компонента</w:t>
      </w:r>
      <w:r w:rsidR="00F9719D">
        <w:rPr>
          <w:rFonts w:ascii="Times New Roman" w:hAnsi="Times New Roman"/>
          <w:lang w:val="ru-RU"/>
        </w:rPr>
        <w:t xml:space="preserve"> </w:t>
      </w:r>
      <w:r w:rsidRPr="00792193">
        <w:rPr>
          <w:rFonts w:ascii="Times New Roman" w:hAnsi="Times New Roman"/>
          <w:lang w:val="ru-RU"/>
        </w:rPr>
        <w:t>гос</w:t>
      </w:r>
      <w:r>
        <w:rPr>
          <w:rFonts w:ascii="Times New Roman" w:hAnsi="Times New Roman"/>
          <w:lang w:val="ru-RU"/>
        </w:rPr>
        <w:t xml:space="preserve">ударственного </w:t>
      </w:r>
      <w:r w:rsidR="00F9719D">
        <w:rPr>
          <w:rFonts w:ascii="Times New Roman" w:hAnsi="Times New Roman"/>
          <w:lang w:val="ru-RU"/>
        </w:rPr>
        <w:t xml:space="preserve">образовательного </w:t>
      </w:r>
      <w:r>
        <w:rPr>
          <w:rFonts w:ascii="Times New Roman" w:hAnsi="Times New Roman"/>
          <w:lang w:val="ru-RU"/>
        </w:rPr>
        <w:t>стандарта осн</w:t>
      </w:r>
      <w:r w:rsidR="00F9719D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вного</w:t>
      </w:r>
      <w:r w:rsidRPr="00792193">
        <w:rPr>
          <w:rFonts w:ascii="Times New Roman" w:hAnsi="Times New Roman"/>
          <w:lang w:val="ru-RU"/>
        </w:rPr>
        <w:t xml:space="preserve"> общего образования;</w:t>
      </w:r>
    </w:p>
    <w:p w:rsidR="00256E38" w:rsidRPr="00DC67D7" w:rsidRDefault="00792193" w:rsidP="00D8254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D82540" w:rsidRPr="00DC67D7">
        <w:rPr>
          <w:rFonts w:ascii="Times New Roman" w:hAnsi="Times New Roman"/>
          <w:lang w:val="ru-RU"/>
        </w:rPr>
        <w:t xml:space="preserve">образовательной программы, которая утверждена приказом по  школе </w:t>
      </w:r>
      <w:r w:rsidR="00DC1E0A" w:rsidRPr="00DC67D7">
        <w:rPr>
          <w:rFonts w:ascii="Times New Roman" w:hAnsi="Times New Roman"/>
          <w:lang w:val="ru-RU"/>
        </w:rPr>
        <w:t xml:space="preserve">№ 66 от  30.08.2018 </w:t>
      </w:r>
      <w:r w:rsidR="00D82540" w:rsidRPr="00DC67D7">
        <w:rPr>
          <w:rFonts w:ascii="Times New Roman" w:hAnsi="Times New Roman"/>
          <w:lang w:val="ru-RU"/>
        </w:rPr>
        <w:t>г.)</w:t>
      </w:r>
    </w:p>
    <w:p w:rsidR="00256E38" w:rsidRPr="00DC67D7" w:rsidRDefault="00256E38" w:rsidP="00256E38">
      <w:pPr>
        <w:pStyle w:val="a3"/>
        <w:spacing w:before="0" w:beforeAutospacing="0" w:after="0" w:afterAutospacing="0"/>
        <w:jc w:val="both"/>
        <w:rPr>
          <w:b/>
        </w:rPr>
      </w:pPr>
      <w:r w:rsidRPr="00DC67D7">
        <w:rPr>
          <w:b/>
        </w:rPr>
        <w:t>Преподавание учебного предмета осуществляется по учебнику:</w:t>
      </w:r>
    </w:p>
    <w:p w:rsidR="00256E38" w:rsidRPr="00DC67D7" w:rsidRDefault="00256E38" w:rsidP="00256E38">
      <w:pPr>
        <w:pStyle w:val="a3"/>
        <w:spacing w:before="0" w:beforeAutospacing="0" w:after="0" w:afterAutospacing="0"/>
        <w:jc w:val="both"/>
        <w:rPr>
          <w:b/>
        </w:rPr>
      </w:pPr>
      <w:r w:rsidRPr="00DC67D7">
        <w:rPr>
          <w:rFonts w:eastAsia="Calibri"/>
        </w:rPr>
        <w:t>Кравченко А.И. , Певцова Е.А. Обществознание. Учебник для 9 класса. Допущено Министерством образования РФ, ООО ТИД «Русское слово»,2012.</w:t>
      </w:r>
    </w:p>
    <w:p w:rsidR="00256E38" w:rsidRPr="00DC67D7" w:rsidRDefault="00256E38" w:rsidP="00256E38">
      <w:pPr>
        <w:pStyle w:val="a4"/>
        <w:spacing w:after="0"/>
        <w:ind w:firstLine="180"/>
        <w:rPr>
          <w:bCs/>
        </w:rPr>
      </w:pPr>
    </w:p>
    <w:p w:rsidR="00256E38" w:rsidRPr="00DC67D7" w:rsidRDefault="00256E38" w:rsidP="00256E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/>
        </w:rPr>
      </w:pPr>
      <w:r w:rsidRPr="00DC67D7">
        <w:rPr>
          <w:rFonts w:ascii="Times New Roman" w:hAnsi="Times New Roman"/>
          <w:b/>
          <w:bCs/>
          <w:color w:val="000000"/>
        </w:rPr>
        <w:t>II</w:t>
      </w:r>
      <w:r w:rsidRPr="00DC67D7">
        <w:rPr>
          <w:rFonts w:ascii="Times New Roman" w:hAnsi="Times New Roman"/>
          <w:b/>
          <w:bCs/>
          <w:color w:val="000000"/>
          <w:lang w:val="ru-RU"/>
        </w:rPr>
        <w:t>. Общая характеристика учебного предмета</w:t>
      </w:r>
    </w:p>
    <w:p w:rsidR="00256E38" w:rsidRPr="00DC67D7" w:rsidRDefault="00256E38" w:rsidP="00256E38">
      <w:pPr>
        <w:pStyle w:val="a3"/>
        <w:spacing w:before="0" w:beforeAutospacing="0" w:after="0" w:afterAutospacing="0"/>
        <w:jc w:val="both"/>
      </w:pPr>
    </w:p>
    <w:p w:rsidR="003371B7" w:rsidRPr="00DC67D7" w:rsidRDefault="003371B7" w:rsidP="003371B7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Преподавание учебного предмета «Обществознание» в 9 классе направлено, прежде всего, на повышение роли курса в духовном и нравственном становлении личности, на приобщение к гражданской культуре, на формирование гуманистических и демократических ценностей, основу которых составляет система идей, воплощенная в Конституции РФ.</w:t>
      </w:r>
    </w:p>
    <w:p w:rsidR="003371B7" w:rsidRPr="00DC67D7" w:rsidRDefault="003371B7" w:rsidP="003371B7">
      <w:pPr>
        <w:pStyle w:val="a4"/>
        <w:spacing w:after="0"/>
      </w:pPr>
      <w:r w:rsidRPr="00DC67D7">
        <w:rPr>
          <w:bCs/>
          <w:u w:val="single"/>
        </w:rPr>
        <w:t>Нормативные документы:</w:t>
      </w:r>
    </w:p>
    <w:p w:rsidR="003371B7" w:rsidRPr="00DC67D7" w:rsidRDefault="003371B7" w:rsidP="003371B7">
      <w:pPr>
        <w:pStyle w:val="a4"/>
        <w:spacing w:after="0"/>
        <w:ind w:firstLine="180"/>
      </w:pPr>
      <w:r w:rsidRPr="00DC67D7">
        <w:t>- Декларация прав ребенка</w:t>
      </w:r>
    </w:p>
    <w:p w:rsidR="003371B7" w:rsidRPr="00DC67D7" w:rsidRDefault="003371B7" w:rsidP="003371B7">
      <w:pPr>
        <w:pStyle w:val="a4"/>
        <w:spacing w:after="0"/>
        <w:ind w:firstLine="180"/>
      </w:pPr>
      <w:r w:rsidRPr="00DC67D7">
        <w:t>-Конвенция о правах ребенка</w:t>
      </w:r>
    </w:p>
    <w:p w:rsidR="00256E38" w:rsidRPr="00DC67D7" w:rsidRDefault="00256E38" w:rsidP="00256E38">
      <w:pPr>
        <w:pStyle w:val="a3"/>
        <w:spacing w:before="0" w:beforeAutospacing="0" w:after="0" w:afterAutospacing="0"/>
        <w:jc w:val="both"/>
      </w:pPr>
    </w:p>
    <w:p w:rsidR="003371B7" w:rsidRPr="00DC67D7" w:rsidRDefault="003371B7" w:rsidP="00256E38">
      <w:pPr>
        <w:pStyle w:val="a3"/>
        <w:spacing w:before="0" w:beforeAutospacing="0" w:after="0" w:afterAutospacing="0"/>
        <w:jc w:val="both"/>
      </w:pPr>
    </w:p>
    <w:p w:rsidR="00705496" w:rsidRPr="00DC67D7" w:rsidRDefault="003371B7" w:rsidP="00D825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bCs/>
          <w:sz w:val="28"/>
          <w:szCs w:val="28"/>
        </w:rPr>
        <w:t>III</w:t>
      </w:r>
      <w:r w:rsidRPr="00DC67D7">
        <w:rPr>
          <w:rFonts w:ascii="Times New Roman" w:hAnsi="Times New Roman"/>
          <w:b/>
          <w:bCs/>
          <w:sz w:val="28"/>
          <w:szCs w:val="28"/>
          <w:lang w:val="ru-RU"/>
        </w:rPr>
        <w:t>.Описание места учебного предмета  в базисном учебном плане.</w:t>
      </w:r>
    </w:p>
    <w:p w:rsidR="00705496" w:rsidRPr="00DC67D7" w:rsidRDefault="00705496" w:rsidP="00705496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Федеральный базисный учебный план для образовательных учреждений Российской Федерации в </w:t>
      </w:r>
      <w:r w:rsidRPr="00DC67D7">
        <w:rPr>
          <w:rFonts w:ascii="Times New Roman" w:hAnsi="Times New Roman"/>
          <w:b/>
          <w:lang w:val="ru-RU"/>
        </w:rPr>
        <w:t>9 классе отводит 34 часа</w:t>
      </w:r>
      <w:r w:rsidRPr="00DC67D7">
        <w:rPr>
          <w:rFonts w:ascii="Times New Roman" w:hAnsi="Times New Roman"/>
          <w:lang w:val="ru-RU"/>
        </w:rPr>
        <w:t xml:space="preserve"> для обязательного изучения учебного предмета «Обществознание» из расчета 1 учебный час в неделю.</w:t>
      </w:r>
    </w:p>
    <w:p w:rsidR="00F12C5A" w:rsidRPr="00DC67D7" w:rsidRDefault="00F12C5A" w:rsidP="00D82540">
      <w:pPr>
        <w:pStyle w:val="zag1"/>
        <w:jc w:val="left"/>
        <w:rPr>
          <w:rFonts w:ascii="Times New Roman" w:hAnsi="Times New Roman" w:cs="Times New Roman"/>
          <w:sz w:val="28"/>
          <w:szCs w:val="28"/>
        </w:rPr>
      </w:pPr>
      <w:r w:rsidRPr="00DC67D7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 w:rsidR="00D82540" w:rsidRPr="00DC67D7">
        <w:rPr>
          <w:rFonts w:ascii="Times New Roman" w:hAnsi="Times New Roman" w:cs="Times New Roman"/>
          <w:sz w:val="28"/>
          <w:szCs w:val="28"/>
        </w:rPr>
        <w:t xml:space="preserve"> </w:t>
      </w:r>
      <w:r w:rsidRPr="00DC67D7">
        <w:rPr>
          <w:rFonts w:ascii="Times New Roman" w:hAnsi="Times New Roman" w:cs="Times New Roman"/>
          <w:sz w:val="28"/>
          <w:szCs w:val="28"/>
        </w:rPr>
        <w:t>Содержание учебного предмета-9класс</w:t>
      </w:r>
    </w:p>
    <w:p w:rsidR="00F12C5A" w:rsidRPr="00DC67D7" w:rsidRDefault="00F12C5A" w:rsidP="00F12C5A">
      <w:pPr>
        <w:rPr>
          <w:rFonts w:ascii="Times New Roman" w:hAnsi="Times New Roman"/>
          <w:b/>
          <w:bCs/>
          <w:u w:val="single"/>
          <w:lang w:val="ru-RU"/>
        </w:rPr>
      </w:pPr>
      <w:r w:rsidRPr="00DC67D7">
        <w:rPr>
          <w:rFonts w:ascii="Times New Roman" w:hAnsi="Times New Roman"/>
          <w:b/>
          <w:bCs/>
          <w:u w:val="single"/>
          <w:lang w:val="ru-RU"/>
        </w:rPr>
        <w:t>Введение. (1 час)</w:t>
      </w:r>
    </w:p>
    <w:p w:rsidR="00F12C5A" w:rsidRPr="00DC67D7" w:rsidRDefault="00F12C5A" w:rsidP="00F12C5A">
      <w:pPr>
        <w:jc w:val="both"/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Основное содержание и задачи курса обществознания в 9 классе.</w:t>
      </w:r>
    </w:p>
    <w:p w:rsidR="00F12C5A" w:rsidRPr="00DC67D7" w:rsidRDefault="00F12C5A" w:rsidP="00F12C5A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Повторение изученного в 8 классе. 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/>
          <w:bCs/>
          <w:u w:val="single"/>
          <w:lang w:val="ru-RU"/>
        </w:rPr>
        <w:t>Глава 1.Политическая сфера</w:t>
      </w:r>
      <w:r w:rsidRPr="00DC67D7">
        <w:rPr>
          <w:rFonts w:ascii="Times New Roman" w:hAnsi="Times New Roman"/>
          <w:bCs/>
          <w:lang w:val="ru-RU"/>
        </w:rPr>
        <w:t xml:space="preserve"> (13 часов).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 xml:space="preserve"> Власть.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Три формы проявления влияния: сила, власть, авторитет. Государственная власть: исполнительная, законодательная, судебная (дать в виде схемы). Пирамида власти. Авторитет. Источники власти: сила и авторитет. Иерархия. Активное меньшинство. Оппозиция.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Государство.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Государство как основной институт политической системы. Определение «государство» в узком и широком смысле. Работа с документом: «Государства древности: мозаика фактов». Признаки государства. Суверенитет. Внутренние и внешние функции государства. Причины появления государства. Военная кампания.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Национально – государственное устройство.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Интеграция и дифференциация в современном обществе: объединение и отделение наций. Сепаратизм. Централизованное государство: держава и империя. Общенациональное (национальное) государство. Многонациональное государство. Централизация. Основные формы национально – государственного устройства: унитарная, федеративная, конфедеративная, содружество.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Формы правления.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lastRenderedPageBreak/>
        <w:t xml:space="preserve">Формы правления по Аристотелю: основные (правильные) виды – монархия, аристократия, демократия; извращённые (неправильные) формы – тирания (автократия), олигархия, охлократия. Типы правления по Геродоту, Платону и Аристотелю: правление одного, правление немногих и правление многих или большинства . Монархия: абсолютная и ограниченная (конституционная) .Демократия. Республика: парламентская, президентская, смешанная (полупрезидентская) .Основные черты каждого вида республики. Демократия в РФ. Основные органы государственной власти в РФ и способы их образования. Власть в США. Импичмент.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Политические режимы.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Политический режим: демократический (либерально – демократический, парламентский) и недемократический (деспотический, тиранический, тоталитарный, фашистский, авторитарный) . Основные признаки авторитаризма. Парламентаризм и парламент. Однопалатный и двух палатный парламент.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 xml:space="preserve">Гражданское общество и правовое государство. 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Гражданское общество как отражение реальности и как идеал или лозунг. Взаимосвязь понятий «гражданское общество», «гражданство» и «гражданин». Гражданство. Связь гражданства и избирательного права в историческом развитии. Политические права и свободы гражданина в современном демократическом государстве. Правовое государство и его признаки. Тоталитарное государство и его основные черты.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Голосование, выборы, референдум.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Активное и пассивное избирательное право. Активность избирателей. Выборы. Электорат. Референдум.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Политические партии.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Политическая партия. Конкуренция между партиями в борьбе за власть. Функции политической партии. Классификация политических партий. Партийная система.  Многопартийность. Партийные блоки. Признаки политической партии: политическая программа, партийный устав, руководящие органы, разветвлённая сеть первичных местных организаций, активное участие в борьбе за власть. Политическая программа.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 xml:space="preserve">Повторительно-обобщающий урок по теме: Политическая сфера. 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</w:p>
    <w:p w:rsidR="00F12C5A" w:rsidRPr="00DC67D7" w:rsidRDefault="00F12C5A" w:rsidP="00F12C5A">
      <w:pPr>
        <w:rPr>
          <w:rFonts w:ascii="Times New Roman" w:hAnsi="Times New Roman"/>
          <w:b/>
          <w:bCs/>
          <w:u w:val="single"/>
          <w:lang w:val="ru-RU"/>
        </w:rPr>
      </w:pPr>
      <w:r w:rsidRPr="00DC67D7">
        <w:rPr>
          <w:rFonts w:ascii="Times New Roman" w:hAnsi="Times New Roman"/>
          <w:b/>
          <w:bCs/>
          <w:u w:val="single"/>
          <w:lang w:val="ru-RU"/>
        </w:rPr>
        <w:t>Глава 2.Человек и его права (12часов).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Право.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Социальные нормы. Дозволяющие , предписывающие, запрещающие правила, принятые в обществе. Юриспруденция, юристы, юридическая ответственность. Право. Признаки права. Права и обязанности. Обязанности гражданина. Ответственность. Правосознание. Функции права . Правовая культура личности. Нормы права . Конституционное право. Административное право. Гражданское право. Гражданско -  процессуальное и уголовно – процессуальное право. Гражданское право. Трудовое право, Семейное право. Иерархия правовых актов.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Закон и власть.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Взаимосвязь закона и власти. Ветви власти их основные институты (работа  с текстом Конституции). Органы местного самоуправления (работа по главе 8 Конституции РФ).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Конституция.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Конституция. История возникновения конституций. Правовой статус человека. Международные документы в области охраны прав человека. Конституция РФ и её эволюция. Глава 2 Конституции РФ - Гражданин РФ и его права. Обязанности гражданина РФ. Президент РФ как гарант Конституции РФ.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Право и имущественные отношения.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Имущественные отношения. Собственник. Право собственности. Сделка. Гражданский кодекс РФ. Договор как вид сделки. Субъекты гражданского права. Моральный вред. Виды договоров . Иски.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 xml:space="preserve"> Потребитель и его права.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lastRenderedPageBreak/>
        <w:t xml:space="preserve">Потребитель. Исполнитель. Основные права потребителей (по Закону о защите прав потребителя). Изготовитель.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Труд и право.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Трудовое право. Трудовой договор. Трудовой кодекс. Трудовые права подростков.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Право, семья, ребёнок.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Семейное право. Права и обязанности супругов. Брачный контракт. Развод. Права и обязанности детей и родителей. Правоспособность и дееспособность. Опека и попечительство. Эмансипация. Общегражданские и политические права детей. Семейные права. Право на образование. Социальные права. Жилищное право. Трудовое право.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Преступление.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Преступление. Признаки преступления: деяние (действие или бездействие), общественная опасность, противоправность, виновность. Вина и её виды. Соучастники преступления: организатор, подстрекатель, пособник. Организованная преступность. Виды проступков: административные, гражданские и дисциплинарные. Ответственность за проступки и её виды. Презумпция невиновности. Подозреваемые и обвиняемые. Следователь. Криминалистика. Приговор: оправдательный или обвинительный. Наказание. Особенности наказания несовершеннолетних. Меры воспитательного воздействия. 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Повторительно-обобщающий урок по теме: Человек и его права.</w:t>
      </w:r>
    </w:p>
    <w:p w:rsidR="00F12C5A" w:rsidRPr="00DC67D7" w:rsidRDefault="00F12C5A" w:rsidP="00F12C5A">
      <w:pPr>
        <w:ind w:firstLine="708"/>
        <w:jc w:val="center"/>
        <w:rPr>
          <w:rFonts w:ascii="Times New Roman" w:hAnsi="Times New Roman"/>
          <w:bCs/>
          <w:lang w:val="ru-RU"/>
        </w:rPr>
      </w:pPr>
    </w:p>
    <w:p w:rsidR="00F12C5A" w:rsidRPr="00DC67D7" w:rsidRDefault="00F12C5A" w:rsidP="00F12C5A">
      <w:pPr>
        <w:rPr>
          <w:rFonts w:ascii="Times New Roman" w:hAnsi="Times New Roman"/>
          <w:b/>
          <w:bCs/>
          <w:u w:val="single"/>
          <w:lang w:val="ru-RU"/>
        </w:rPr>
      </w:pPr>
      <w:r w:rsidRPr="00DC67D7">
        <w:rPr>
          <w:rFonts w:ascii="Times New Roman" w:hAnsi="Times New Roman"/>
          <w:b/>
          <w:bCs/>
          <w:u w:val="single"/>
          <w:lang w:val="ru-RU"/>
        </w:rPr>
        <w:t>Глава 3.Духовная сфера(8 часов).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Что такое культура.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Культура в широком и узком  смысле. Культура народа. Культурный комплекс. Этикет. Культурное наследие. Культурные универсалии.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Культурные нормы.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Культурные нормы. Привычки. Манеры. Этикет. Обычай. Традиция. Вкус. Увлечение. Мода. Церемония. Ритуал. Нравы. Мораль общества. Обычное право. Санкции.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Формы культуры.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Формы культуры: элитарная, массовая, народная. Разновидности культуры: субкультура и контркультура. Элитарная культура и её признаки. Народная культура. Фольклор. Массовая или общедоступная культура.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Религия.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Понятие религии. Мифология. Фетишизм. Анимизм .Мировые религии .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Искусство.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Искусство в широком и узком смысле слова. Искусство и художественная культура. Красота .Добро . Истина 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Образование.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 xml:space="preserve">Исторические этапы и типы развития школы . Основные права и обязанности ученика . Устав школы . </w:t>
      </w: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Наука.</w:t>
      </w:r>
    </w:p>
    <w:p w:rsidR="00F12C5A" w:rsidRPr="00DC67D7" w:rsidRDefault="00F12C5A" w:rsidP="00F12C5A">
      <w:pPr>
        <w:rPr>
          <w:rFonts w:ascii="Times New Roman" w:hAnsi="Times New Roman"/>
          <w:bCs/>
          <w:lang w:val="ru-RU"/>
        </w:rPr>
      </w:pPr>
      <w:r w:rsidRPr="00DC67D7">
        <w:rPr>
          <w:rFonts w:ascii="Times New Roman" w:hAnsi="Times New Roman"/>
          <w:bCs/>
          <w:lang w:val="ru-RU"/>
        </w:rPr>
        <w:t>Наука как самая сложная область интеллектуальной деятельности человека .Функции науки .Классификация науки .</w:t>
      </w:r>
    </w:p>
    <w:p w:rsidR="00F12C5A" w:rsidRPr="00DC67D7" w:rsidRDefault="00F12C5A" w:rsidP="00F12C5A">
      <w:pPr>
        <w:rPr>
          <w:rFonts w:ascii="Times New Roman" w:hAnsi="Times New Roman"/>
          <w:bCs/>
          <w:u w:val="single"/>
          <w:lang w:val="ru-RU"/>
        </w:rPr>
      </w:pPr>
    </w:p>
    <w:p w:rsidR="00F12C5A" w:rsidRPr="00DC67D7" w:rsidRDefault="00F12C5A" w:rsidP="00F12C5A">
      <w:pPr>
        <w:rPr>
          <w:rFonts w:ascii="Times New Roman" w:hAnsi="Times New Roman"/>
          <w:b/>
          <w:bCs/>
          <w:lang w:val="ru-RU"/>
        </w:rPr>
      </w:pPr>
      <w:r w:rsidRPr="00DC67D7">
        <w:rPr>
          <w:rFonts w:ascii="Times New Roman" w:hAnsi="Times New Roman"/>
          <w:b/>
          <w:bCs/>
          <w:lang w:val="ru-RU"/>
        </w:rPr>
        <w:t>Повторительно-обобщающий урок по теме: Духовная сфера.</w:t>
      </w:r>
    </w:p>
    <w:p w:rsidR="00F12C5A" w:rsidRPr="00DC67D7" w:rsidRDefault="00F12C5A" w:rsidP="00F12C5A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val="ru-RU"/>
        </w:rPr>
      </w:pPr>
      <w:r w:rsidRPr="00DC67D7">
        <w:rPr>
          <w:rFonts w:ascii="Times New Roman" w:hAnsi="Times New Roman"/>
          <w:b/>
          <w:bCs/>
          <w:u w:val="single"/>
          <w:lang w:val="ru-RU"/>
        </w:rPr>
        <w:t>Итоговое повторение.( 1 час)</w:t>
      </w:r>
    </w:p>
    <w:p w:rsidR="00F12C5A" w:rsidRPr="00DC67D7" w:rsidRDefault="00F12C5A" w:rsidP="00F12C5A">
      <w:pPr>
        <w:ind w:right="850"/>
        <w:jc w:val="center"/>
        <w:rPr>
          <w:rFonts w:ascii="Times New Roman" w:hAnsi="Times New Roman"/>
          <w:b/>
          <w:lang w:val="ru-RU"/>
        </w:rPr>
      </w:pPr>
    </w:p>
    <w:p w:rsidR="00181FCC" w:rsidRPr="00DC67D7" w:rsidRDefault="00F12C5A" w:rsidP="00181FCC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sz w:val="28"/>
          <w:szCs w:val="28"/>
        </w:rPr>
        <w:t>V</w:t>
      </w:r>
      <w:r w:rsidRPr="00DC67D7">
        <w:rPr>
          <w:rFonts w:ascii="Times New Roman" w:hAnsi="Times New Roman"/>
          <w:b/>
          <w:sz w:val="28"/>
          <w:szCs w:val="28"/>
          <w:lang w:val="ru-RU"/>
        </w:rPr>
        <w:t>.</w:t>
      </w:r>
      <w:r w:rsidR="00D82540" w:rsidRPr="00DC67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1FCC" w:rsidRPr="00DC67D7">
        <w:rPr>
          <w:rFonts w:ascii="Times New Roman" w:hAnsi="Times New Roman"/>
          <w:b/>
          <w:sz w:val="28"/>
          <w:szCs w:val="28"/>
          <w:lang w:val="ru-RU"/>
        </w:rPr>
        <w:t xml:space="preserve">Описание учебно- методического обеспечения предмета </w:t>
      </w:r>
    </w:p>
    <w:p w:rsidR="00181FCC" w:rsidRPr="00DC67D7" w:rsidRDefault="00181FCC" w:rsidP="00181FCC">
      <w:pPr>
        <w:rPr>
          <w:rFonts w:ascii="Times New Roman" w:hAnsi="Times New Roman"/>
          <w:b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9 класс</w:t>
      </w:r>
    </w:p>
    <w:p w:rsidR="00181FCC" w:rsidRPr="00DC67D7" w:rsidRDefault="00181FCC" w:rsidP="00181FCC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lang w:val="ru-RU"/>
        </w:rPr>
      </w:pPr>
      <w:r w:rsidRPr="00DC67D7">
        <w:rPr>
          <w:rFonts w:ascii="Times New Roman" w:hAnsi="Times New Roman"/>
          <w:b/>
          <w:color w:val="00000A"/>
          <w:lang w:val="ru-RU"/>
        </w:rPr>
        <w:t>Перечень учебно-методических средств обучения:</w:t>
      </w:r>
    </w:p>
    <w:p w:rsidR="00181FCC" w:rsidRPr="00DC67D7" w:rsidRDefault="00181FCC" w:rsidP="00181FCC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181FCC" w:rsidRPr="00DC67D7" w:rsidRDefault="00181FCC" w:rsidP="00181FCC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DC67D7">
        <w:rPr>
          <w:rFonts w:ascii="Times New Roman" w:hAnsi="Times New Roman"/>
          <w:b/>
          <w:lang w:val="ru-RU"/>
        </w:rPr>
        <w:t>Учебно-методический комплект по обществознанию</w:t>
      </w:r>
    </w:p>
    <w:p w:rsidR="00181FCC" w:rsidRPr="00DC67D7" w:rsidRDefault="00181FCC" w:rsidP="00181FCC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  <w:lang w:val="ru-RU"/>
        </w:rPr>
      </w:pPr>
      <w:r w:rsidRPr="00DC67D7">
        <w:rPr>
          <w:rFonts w:ascii="Times New Roman" w:eastAsia="Calibri" w:hAnsi="Times New Roman"/>
          <w:b/>
          <w:bCs/>
          <w:i/>
          <w:iCs/>
          <w:lang w:val="ru-RU"/>
        </w:rPr>
        <w:lastRenderedPageBreak/>
        <w:t xml:space="preserve">Учебники: </w:t>
      </w:r>
    </w:p>
    <w:p w:rsidR="00181FCC" w:rsidRPr="00DC67D7" w:rsidRDefault="00181FCC" w:rsidP="00181FCC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  <w:lang w:val="ru-RU"/>
        </w:rPr>
      </w:pPr>
      <w:r w:rsidRPr="00DC67D7">
        <w:rPr>
          <w:rFonts w:ascii="Times New Roman" w:eastAsia="Calibri" w:hAnsi="Times New Roman"/>
          <w:bCs/>
          <w:iCs/>
          <w:lang w:val="ru-RU"/>
        </w:rPr>
        <w:t>1</w:t>
      </w:r>
      <w:r w:rsidRPr="00DC67D7">
        <w:rPr>
          <w:rFonts w:ascii="Times New Roman" w:eastAsia="Calibri" w:hAnsi="Times New Roman"/>
          <w:b/>
          <w:bCs/>
          <w:i/>
          <w:iCs/>
          <w:lang w:val="ru-RU"/>
        </w:rPr>
        <w:t>.</w:t>
      </w:r>
      <w:r w:rsidRPr="00DC67D7">
        <w:rPr>
          <w:rFonts w:ascii="Times New Roman" w:eastAsia="Calibri" w:hAnsi="Times New Roman"/>
          <w:lang w:val="ru-RU"/>
        </w:rPr>
        <w:t>Кравченко А.И. , Певцова Е.А. Обществознание. Учебник для 9 класса общеобразовательных учреждений. -10-е изд. –М.: ООО «ТИД «Русское слово-РС»,2010г.-224 с.</w:t>
      </w:r>
    </w:p>
    <w:p w:rsidR="00181FCC" w:rsidRPr="00DC67D7" w:rsidRDefault="00181FCC" w:rsidP="00181FCC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</w:rPr>
      </w:pPr>
      <w:r w:rsidRPr="00DC67D7">
        <w:rPr>
          <w:rFonts w:ascii="Times New Roman" w:eastAsia="Calibri" w:hAnsi="Times New Roman"/>
          <w:b/>
          <w:bCs/>
          <w:i/>
          <w:iCs/>
        </w:rPr>
        <w:t>Рабочиететради:</w:t>
      </w:r>
    </w:p>
    <w:p w:rsidR="00181FCC" w:rsidRPr="00DC67D7" w:rsidRDefault="00181FCC" w:rsidP="00181F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Хромова И.С. Рабочая тетрадь по обществознанию к учебнику А.И. Кравченко,Е.А.Певцовой. «Обществознание». 9 класс/И.С.Хромова.-4-е изд.-М.:ООО «ТИД «Русское слово-РС».2010г.—88 с.</w:t>
      </w:r>
    </w:p>
    <w:p w:rsidR="00181FCC" w:rsidRPr="00DC67D7" w:rsidRDefault="00181FCC" w:rsidP="00181FCC">
      <w:pPr>
        <w:keepNext/>
        <w:autoSpaceDE w:val="0"/>
        <w:autoSpaceDN w:val="0"/>
        <w:adjustRightInd w:val="0"/>
        <w:spacing w:before="240" w:after="60"/>
        <w:ind w:firstLine="708"/>
        <w:outlineLvl w:val="1"/>
        <w:rPr>
          <w:rFonts w:ascii="Times New Roman" w:eastAsia="Calibri" w:hAnsi="Times New Roman"/>
          <w:b/>
          <w:bCs/>
          <w:i/>
          <w:iCs/>
        </w:rPr>
      </w:pPr>
      <w:r w:rsidRPr="00DC67D7">
        <w:rPr>
          <w:rFonts w:ascii="Times New Roman" w:eastAsia="Calibri" w:hAnsi="Times New Roman"/>
          <w:b/>
          <w:bCs/>
          <w:i/>
          <w:iCs/>
        </w:rPr>
        <w:t>Дополнительнаялитература:</w:t>
      </w:r>
    </w:p>
    <w:p w:rsidR="00181FCC" w:rsidRPr="00DC67D7" w:rsidRDefault="00181FCC" w:rsidP="00181FCC">
      <w:pPr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Котова О.А.,Лискова Т.Е.ГИА-2011:Экзамен в новой форме: 9-й кл.:Тренировочные варианты экзаменационных работ для проведения государственной итоговой аттестации в новой форме/авт.-сост.  О.А.Котова , Лискова Т.Е..-М.:АСТ:Астрель,2011.-95 с.-(ФИПИ).</w:t>
      </w:r>
    </w:p>
    <w:p w:rsidR="00181FCC" w:rsidRPr="00DC67D7" w:rsidRDefault="00181FCC" w:rsidP="00181FCC">
      <w:pPr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Кочетов Н.С. Обществознание. 9 класс: поурочные планы по учебнику </w:t>
      </w:r>
      <w:r w:rsidRPr="00DC67D7">
        <w:rPr>
          <w:rFonts w:ascii="Times New Roman" w:eastAsia="Calibri" w:hAnsi="Times New Roman"/>
          <w:lang w:val="ru-RU"/>
        </w:rPr>
        <w:t>Кравченко А.И. , Певцовой Е.А./авт.-сост. Н.С.Кочетов.-Волгоград: Учитель, 2009.-138 с.</w:t>
      </w:r>
    </w:p>
    <w:p w:rsidR="00181FCC" w:rsidRPr="00DC67D7" w:rsidRDefault="00181FCC" w:rsidP="00181FCC">
      <w:pPr>
        <w:numPr>
          <w:ilvl w:val="0"/>
          <w:numId w:val="4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Чернышева О.А.Обществознание. 9-й класс.Тематические тесты для подготовки к ГИА-9:учебно-методическое пособие/О.А. Чернышева.-Ростов н/Д6Легион,2011.-304 с.-(Тематические тесты).</w:t>
      </w:r>
    </w:p>
    <w:p w:rsidR="00181FCC" w:rsidRPr="00DC67D7" w:rsidRDefault="00181FCC" w:rsidP="00181FCC">
      <w:pPr>
        <w:ind w:left="426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Данный УМК содержит обязательный минимум образования по обществознанию.</w:t>
      </w:r>
    </w:p>
    <w:p w:rsidR="00181FCC" w:rsidRPr="00DC67D7" w:rsidRDefault="00181FCC" w:rsidP="00181FCC">
      <w:pPr>
        <w:ind w:left="426"/>
        <w:rPr>
          <w:rFonts w:ascii="Times New Roman" w:hAnsi="Times New Roman"/>
          <w:lang w:val="ru-RU"/>
        </w:rPr>
      </w:pPr>
    </w:p>
    <w:p w:rsidR="00181FCC" w:rsidRPr="00DC67D7" w:rsidRDefault="00181FCC" w:rsidP="00181FCC">
      <w:pPr>
        <w:rPr>
          <w:rFonts w:ascii="Times New Roman" w:hAnsi="Times New Roman"/>
          <w:b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sz w:val="28"/>
          <w:szCs w:val="28"/>
        </w:rPr>
        <w:t>VI</w:t>
      </w:r>
      <w:r w:rsidRPr="00DC67D7">
        <w:rPr>
          <w:rFonts w:ascii="Times New Roman" w:hAnsi="Times New Roman"/>
          <w:b/>
          <w:sz w:val="28"/>
          <w:szCs w:val="28"/>
          <w:lang w:val="ru-RU"/>
        </w:rPr>
        <w:t>.Интернет-ресурсы:</w:t>
      </w:r>
    </w:p>
    <w:p w:rsidR="00181FCC" w:rsidRPr="00DC67D7" w:rsidRDefault="00181FCC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kremlin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www.rsnet.ru/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- сайт органов государственной власти РФ.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mon</w:t>
        </w:r>
      </w:hyperlink>
      <w:r w:rsidR="00181FCC" w:rsidRPr="00DC67D7">
        <w:rPr>
          <w:rFonts w:ascii="Times New Roman" w:hAnsi="Times New Roman"/>
          <w:sz w:val="24"/>
          <w:szCs w:val="24"/>
          <w:u w:val="single"/>
        </w:rPr>
        <w:t>.</w:t>
      </w:r>
      <w:hyperlink r:id="rId12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181FCC" w:rsidRPr="00DC67D7" w:rsidRDefault="00181FCC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67D7">
        <w:rPr>
          <w:rFonts w:ascii="Times New Roman" w:hAnsi="Times New Roman"/>
          <w:sz w:val="24"/>
          <w:szCs w:val="24"/>
        </w:rPr>
        <w:t>www.km.ru/ - сайт «Голос политика».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www.polity.ru/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- Фонд «Политика».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www.strana.ru/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- информационная служба «Политика».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>– федеральный портал «Российское образование».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school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181FCC" w:rsidRPr="00DC67D7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pacing w:val="-1"/>
            <w:sz w:val="24"/>
            <w:szCs w:val="24"/>
          </w:rPr>
          <w:t>://</w:t>
        </w:r>
      </w:hyperlink>
      <w:r w:rsidR="00181FCC" w:rsidRPr="00DC67D7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www</w:t>
      </w:r>
      <w:r w:rsidR="00181FCC" w:rsidRPr="00DC67D7"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.е</w:t>
      </w:r>
      <w:r w:rsidR="00181FCC" w:rsidRPr="00DC67D7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g</w:t>
      </w:r>
      <w:r w:rsidR="00181FCC" w:rsidRPr="00DC67D7"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е.</w:t>
      </w:r>
      <w:hyperlink r:id="rId16" w:history="1">
        <w:r w:rsidR="00181FCC" w:rsidRPr="00DC67D7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fsu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>– федеральный совет по учебникам МОиН РФ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hyperlink r:id="rId17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ndce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>– портал учебного книгоиздания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vestnik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журнал «Вестник образования»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school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-</w:t>
        </w:r>
      </w:hyperlink>
      <w:r w:rsidR="00181FCC" w:rsidRPr="00DC67D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collection</w:t>
      </w:r>
      <w:r w:rsidR="00181FCC" w:rsidRPr="00DC67D7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hyperlink r:id="rId20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apkpro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prosv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сайт издательства «Просвещение»</w:t>
      </w:r>
    </w:p>
    <w:p w:rsidR="00181FCC" w:rsidRPr="00DC67D7" w:rsidRDefault="00181FCC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67D7"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 w:rsidRPr="00DC67D7">
        <w:rPr>
          <w:rFonts w:ascii="Times New Roman" w:hAnsi="Times New Roman"/>
          <w:color w:val="0000FF"/>
          <w:sz w:val="24"/>
          <w:szCs w:val="24"/>
        </w:rPr>
        <w:t>:</w:t>
      </w:r>
      <w:hyperlink r:id="rId23" w:history="1">
        <w:r w:rsidRPr="00DC67D7">
          <w:rPr>
            <w:rStyle w:val="a9"/>
            <w:rFonts w:ascii="Times New Roman" w:hAnsi="Times New Roman"/>
            <w:sz w:val="24"/>
            <w:szCs w:val="24"/>
          </w:rPr>
          <w:t>//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history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standart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edu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C67D7">
        <w:rPr>
          <w:rFonts w:ascii="Times New Roman" w:hAnsi="Times New Roman"/>
          <w:sz w:val="24"/>
          <w:szCs w:val="24"/>
        </w:rPr>
        <w:t xml:space="preserve"> – предметный сайт издательства «Просвещение»</w:t>
      </w:r>
    </w:p>
    <w:p w:rsidR="00181FCC" w:rsidRPr="00DC67D7" w:rsidRDefault="005C7E60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prosv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.-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ipk</w:t>
        </w:r>
        <w:r w:rsidR="00181FCC"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="00181FCC"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81FCC" w:rsidRPr="00DC67D7">
        <w:rPr>
          <w:rFonts w:ascii="Times New Roman" w:hAnsi="Times New Roman"/>
          <w:sz w:val="24"/>
          <w:szCs w:val="24"/>
        </w:rPr>
        <w:t xml:space="preserve"> – институт повышения квалификации Издательства «Просвещение»</w:t>
      </w:r>
    </w:p>
    <w:p w:rsidR="00181FCC" w:rsidRPr="00DC67D7" w:rsidRDefault="00181FCC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67D7">
        <w:rPr>
          <w:rFonts w:ascii="Times New Roman" w:hAnsi="Times New Roman"/>
          <w:sz w:val="24"/>
          <w:szCs w:val="24"/>
        </w:rPr>
        <w:t>http://fcior.edu.ru/ Федеральный центр информационно-образовательных ресурсов.</w:t>
      </w:r>
    </w:p>
    <w:p w:rsidR="00181FCC" w:rsidRPr="00DC67D7" w:rsidRDefault="00181FCC" w:rsidP="00181FC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C67D7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DC67D7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hyperlink r:id="rId25" w:history="1"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elibrary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/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defaultx</w:t>
        </w:r>
        <w:r w:rsidRPr="00DC67D7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C67D7">
          <w:rPr>
            <w:rStyle w:val="a9"/>
            <w:rFonts w:ascii="Times New Roman" w:hAnsi="Times New Roman"/>
            <w:sz w:val="24"/>
            <w:szCs w:val="24"/>
            <w:lang w:val="en-US"/>
          </w:rPr>
          <w:t>asp</w:t>
        </w:r>
      </w:hyperlink>
      <w:r w:rsidRPr="00DC67D7">
        <w:rPr>
          <w:rFonts w:ascii="Times New Roman" w:hAnsi="Times New Roman"/>
          <w:sz w:val="24"/>
          <w:szCs w:val="24"/>
        </w:rPr>
        <w:t>- научная электронная библиотека</w:t>
      </w:r>
    </w:p>
    <w:p w:rsidR="00181FCC" w:rsidRPr="00DC67D7" w:rsidRDefault="00181FCC" w:rsidP="00181FCC">
      <w:pPr>
        <w:ind w:left="426"/>
        <w:rPr>
          <w:rFonts w:ascii="Times New Roman" w:hAnsi="Times New Roman"/>
          <w:lang w:val="ru-RU"/>
        </w:rPr>
      </w:pPr>
    </w:p>
    <w:p w:rsidR="00181FCC" w:rsidRPr="00DC67D7" w:rsidRDefault="00181FCC" w:rsidP="00181FCC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sz w:val="28"/>
          <w:szCs w:val="28"/>
        </w:rPr>
        <w:t>VII</w:t>
      </w:r>
      <w:r w:rsidRPr="00DC67D7">
        <w:rPr>
          <w:rFonts w:ascii="Times New Roman" w:hAnsi="Times New Roman"/>
          <w:b/>
          <w:sz w:val="28"/>
          <w:szCs w:val="28"/>
          <w:lang w:val="ru-RU"/>
        </w:rPr>
        <w:t>.Планируемые результаты изучения учебного предмета</w:t>
      </w:r>
    </w:p>
    <w:p w:rsidR="00181FCC" w:rsidRPr="00DC67D7" w:rsidRDefault="00181FCC" w:rsidP="00181FCC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81FCC" w:rsidRPr="00DC67D7" w:rsidRDefault="00181FCC" w:rsidP="00181FCC">
      <w:pPr>
        <w:tabs>
          <w:tab w:val="left" w:pos="0"/>
        </w:tabs>
        <w:rPr>
          <w:rFonts w:ascii="Times New Roman" w:hAnsi="Times New Roman"/>
          <w:b/>
          <w:lang w:val="ru-RU"/>
        </w:rPr>
      </w:pPr>
      <w:r w:rsidRPr="00DC67D7">
        <w:rPr>
          <w:rFonts w:ascii="Times New Roman" w:hAnsi="Times New Roman"/>
          <w:b/>
          <w:lang w:val="ru-RU"/>
        </w:rPr>
        <w:t>Требования к уровню подготовки учащихся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Рабочая программа по обществознанию  предусматривает формирование у учащихся </w:t>
      </w:r>
      <w:r w:rsidRPr="00DC67D7">
        <w:rPr>
          <w:rFonts w:ascii="Times New Roman" w:hAnsi="Times New Roman"/>
          <w:b/>
          <w:lang w:val="ru-RU"/>
        </w:rPr>
        <w:t>общеучебных умений  навыков,</w:t>
      </w:r>
      <w:r w:rsidRPr="00DC67D7">
        <w:rPr>
          <w:rFonts w:ascii="Times New Roman" w:hAnsi="Times New Roman"/>
          <w:lang w:val="ru-RU"/>
        </w:rPr>
        <w:t xml:space="preserve"> универсальных способов деятельности и ключевых компетенций: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1) умение сознательно организовывать свою познавательную деятельность от постановки целей до получения и оценки результатов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2) 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3) 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 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- использование элементов причинно – следственного анализа;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- исследование несложных реальных связей и зависимостей;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- объяснение изученных положений на конкретных примерах;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- оценку своих учебных достижений, поведения, черт своей личности с учетом мнения других людей, следование в повседневной жизни этическим и правовым нормам, выполнение экологических требований.</w:t>
      </w:r>
    </w:p>
    <w:p w:rsidR="00181FCC" w:rsidRPr="00DC67D7" w:rsidRDefault="00181FCC" w:rsidP="00181F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75BCA" w:rsidRPr="00DC67D7" w:rsidRDefault="00075BCA" w:rsidP="00075BC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C67D7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учебного предмета в 9 классе</w:t>
      </w:r>
    </w:p>
    <w:p w:rsidR="00075BCA" w:rsidRPr="00DC67D7" w:rsidRDefault="00075BCA" w:rsidP="00075BCA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75BCA" w:rsidRPr="00DC67D7" w:rsidRDefault="00075BCA" w:rsidP="00075BCA">
      <w:pPr>
        <w:pStyle w:val="a4"/>
        <w:spacing w:after="0"/>
        <w:ind w:left="180"/>
        <w:jc w:val="both"/>
      </w:pPr>
    </w:p>
    <w:p w:rsidR="00075BCA" w:rsidRPr="00DC67D7" w:rsidRDefault="00075BCA" w:rsidP="00075BCA">
      <w:pPr>
        <w:jc w:val="both"/>
        <w:rPr>
          <w:rFonts w:ascii="Times New Roman" w:hAnsi="Times New Roman"/>
          <w:b/>
          <w:lang w:val="ru-RU"/>
        </w:rPr>
      </w:pPr>
      <w:r w:rsidRPr="00DC67D7">
        <w:rPr>
          <w:rFonts w:ascii="Times New Roman" w:hAnsi="Times New Roman"/>
          <w:b/>
          <w:lang w:val="ru-RU"/>
        </w:rPr>
        <w:t xml:space="preserve">Предметные умения, навыки и способы деятельности, которыми должны овладеть обучающиеся 9 класса: </w:t>
      </w:r>
    </w:p>
    <w:p w:rsidR="00075BCA" w:rsidRPr="00DC67D7" w:rsidRDefault="00075BCA" w:rsidP="00075BCA">
      <w:pPr>
        <w:jc w:val="both"/>
        <w:rPr>
          <w:rFonts w:ascii="Times New Roman" w:hAnsi="Times New Roman"/>
          <w:b/>
          <w:lang w:val="ru-RU"/>
        </w:rPr>
      </w:pPr>
    </w:p>
    <w:p w:rsidR="00075BCA" w:rsidRPr="00DC67D7" w:rsidRDefault="00075BCA" w:rsidP="00075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075BCA" w:rsidRPr="00DC67D7" w:rsidRDefault="00075BCA" w:rsidP="00075B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075BCA" w:rsidRPr="00DC67D7" w:rsidRDefault="00075BCA" w:rsidP="00075BCA">
      <w:pPr>
        <w:jc w:val="both"/>
        <w:rPr>
          <w:rFonts w:ascii="Times New Roman" w:hAnsi="Times New Roman"/>
          <w:b/>
          <w:lang w:val="ru-RU"/>
        </w:rPr>
      </w:pPr>
    </w:p>
    <w:p w:rsidR="00075BCA" w:rsidRPr="00DC67D7" w:rsidRDefault="00075BCA" w:rsidP="00075BCA">
      <w:pPr>
        <w:pStyle w:val="aa"/>
        <w:widowControl w:val="0"/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C67D7">
        <w:rPr>
          <w:rFonts w:ascii="Times New Roman" w:hAnsi="Times New Roman"/>
          <w:b/>
          <w:i/>
          <w:sz w:val="24"/>
          <w:szCs w:val="24"/>
          <w:lang w:val="ru-RU"/>
        </w:rPr>
        <w:t>Знать/понимать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термины политической сферы общества;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роль политики в жизни общества;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содержание понятий «правовое государство» и «гражданское общество»;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основные формы участия граждан в политической жизни общества;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основы избирательного законодательства;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роль партий и движений в общественной жизни;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основы конституционного строя РФ;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- основные права человека и гражданина; 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- основные полномочия законодательной, исполнительной и судебной власти, 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деятельности органов местного самоуправления;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основное содержание конкретных  отраслей права;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признаки и виды правонарушений, понятие юридической ответственности;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основное содержание отдельных положений Международного гуманитарного права;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-факты подтверждающие процессы объединения и отделения наций;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-сущность форм правления, сущность демократической формы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  правления, характеристику политической системы государства;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-политические режимы: понятие, типы и формы;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-основные признаки политических партий, функции и роль;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-роль права в системе социальных норм, отрасли права, нормы права;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lastRenderedPageBreak/>
        <w:t>-историю отношений власти и закона, систему высших органов власти в РФ, принципы разделения властей;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-понятие, структуру конституции;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-правовое регулирование имущественных отношений;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-предмет трудового права, семейного права, основные нормативные документы, права и обязанности супругов, родителей и детей;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-основные виды юридической ответственности; особенности наказания несовершеннолетних;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-что такое религия, виды религий; особенности мировых религий;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-объекты и субъекты художественной культуры, функции культуры и искусства;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- функции науки, классификацию наук. </w:t>
      </w:r>
    </w:p>
    <w:p w:rsidR="00075BCA" w:rsidRPr="00DC67D7" w:rsidRDefault="00075BCA" w:rsidP="00075BCA">
      <w:pPr>
        <w:jc w:val="both"/>
        <w:rPr>
          <w:rFonts w:ascii="Times New Roman" w:hAnsi="Times New Roman"/>
          <w:i/>
          <w:lang w:val="ru-RU"/>
        </w:rPr>
      </w:pPr>
      <w:r w:rsidRPr="00DC67D7">
        <w:rPr>
          <w:rFonts w:ascii="Times New Roman" w:hAnsi="Times New Roman"/>
          <w:b/>
          <w:i/>
          <w:lang w:val="ru-RU"/>
        </w:rPr>
        <w:t>Уметь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сравнивать формы правления, национально-государственного устройства, политические режимы;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объяснять роль политики в жизни общества;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характеризовать правовое государство и гражданское общество;</w:t>
      </w:r>
    </w:p>
    <w:p w:rsidR="00075BCA" w:rsidRPr="00DC67D7" w:rsidRDefault="00075BCA" w:rsidP="00075BCA">
      <w:pPr>
        <w:pStyle w:val="aa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C67D7">
        <w:rPr>
          <w:rFonts w:ascii="Times New Roman" w:hAnsi="Times New Roman"/>
          <w:sz w:val="24"/>
          <w:szCs w:val="24"/>
          <w:lang w:val="ru-RU"/>
        </w:rPr>
        <w:t>- приводить примеры участия граждан в политической жизни;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формулировать и аргументировано выражать собственную позицию по обозначенной проблеме;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характеризовать основы конституционного строя РФ;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- называть основные права человека, 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 xml:space="preserve">- характеризовать основные полномочия законодательной, исполнительной и судебной власти, 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приводить примеры деятельности органов местного самоуправления;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называть основные отрасли права;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сравнивать уголовные и административные правонарушения;</w:t>
      </w:r>
    </w:p>
    <w:p w:rsidR="00075BCA" w:rsidRPr="00DC67D7" w:rsidRDefault="00075BCA" w:rsidP="00075BCA">
      <w:pPr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 приводить примеры юридической ответственности несовершеннолетних;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-анализировать ситуации связанные с деятельностью власти;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-уметь сравнивать формы правления6 республику и монархию;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-объяснять особенности политических режимов;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-объяснять особенности форм участия граждан в политической жизни общества;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-сопоставлять и систематизировать материал, связанный с особенностями различных политических партий;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-объяснять сущность разделения властей;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-называть основные нормы, регулирующие имущественные отношения, приводить примеры прав потребителя и способы их защиты;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-характеризовать трудовое право, правовой статус несовершеннолетних;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-давать правовую характеристику брачно-семейных отношений;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-анализировать состав преступления и определять, является ли содеянное преступлением;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-характеризовать систему местного самоуправления;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-характеризовать духовную жизнь человека и общества;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-анализировать привычки, манеры людей;</w:t>
      </w:r>
    </w:p>
    <w:p w:rsidR="00075BCA" w:rsidRPr="00DC67D7" w:rsidRDefault="00075BCA" w:rsidP="00075BCA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-объяснять назначение тех или иных санкций в обществе;</w:t>
      </w:r>
    </w:p>
    <w:p w:rsidR="00697D61" w:rsidRPr="00DC67D7" w:rsidRDefault="00075BCA" w:rsidP="00D82540">
      <w:pPr>
        <w:ind w:left="-567" w:firstLine="567"/>
        <w:jc w:val="both"/>
        <w:rPr>
          <w:rFonts w:ascii="Times New Roman" w:hAnsi="Times New Roman"/>
          <w:lang w:val="ru-RU"/>
        </w:rPr>
      </w:pPr>
      <w:r w:rsidRPr="00DC67D7">
        <w:rPr>
          <w:rFonts w:ascii="Times New Roman" w:hAnsi="Times New Roman"/>
          <w:lang w:val="ru-RU"/>
        </w:rPr>
        <w:t>-анализировать формы культуры;</w:t>
      </w:r>
    </w:p>
    <w:p w:rsidR="00697D61" w:rsidRPr="00DC67D7" w:rsidRDefault="00697D61" w:rsidP="00697D61">
      <w:pPr>
        <w:jc w:val="center"/>
        <w:rPr>
          <w:rFonts w:ascii="Times New Roman" w:hAnsi="Times New Roman"/>
          <w:b/>
          <w:sz w:val="28"/>
          <w:lang w:val="ru-RU" w:eastAsia="ru-RU"/>
        </w:rPr>
      </w:pPr>
    </w:p>
    <w:p w:rsidR="00697D61" w:rsidRPr="00DC67D7" w:rsidRDefault="00697D61" w:rsidP="00697D61">
      <w:pPr>
        <w:jc w:val="center"/>
        <w:rPr>
          <w:rFonts w:ascii="Times New Roman" w:hAnsi="Times New Roman"/>
          <w:b/>
          <w:sz w:val="28"/>
          <w:lang w:val="ru-RU" w:eastAsia="ru-RU"/>
        </w:rPr>
      </w:pPr>
    </w:p>
    <w:p w:rsidR="00E97814" w:rsidRPr="00DC67D7" w:rsidRDefault="00E97814" w:rsidP="00E97814">
      <w:pPr>
        <w:widowControl w:val="0"/>
        <w:tabs>
          <w:tab w:val="left" w:pos="8364"/>
        </w:tabs>
        <w:ind w:firstLine="540"/>
        <w:jc w:val="center"/>
        <w:rPr>
          <w:rFonts w:ascii="Times New Roman" w:hAnsi="Times New Roman"/>
          <w:b/>
          <w:lang w:val="ru-RU"/>
        </w:rPr>
      </w:pPr>
    </w:p>
    <w:sectPr w:rsidR="00E97814" w:rsidRPr="00DC67D7" w:rsidSect="0008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13" w:rsidRDefault="00235913" w:rsidP="00E97814">
      <w:r>
        <w:separator/>
      </w:r>
    </w:p>
  </w:endnote>
  <w:endnote w:type="continuationSeparator" w:id="1">
    <w:p w:rsidR="00235913" w:rsidRDefault="00235913" w:rsidP="00E9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13" w:rsidRDefault="00235913" w:rsidP="00E97814">
      <w:r>
        <w:separator/>
      </w:r>
    </w:p>
  </w:footnote>
  <w:footnote w:type="continuationSeparator" w:id="1">
    <w:p w:rsidR="00235913" w:rsidRDefault="00235913" w:rsidP="00E9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4564A"/>
    <w:multiLevelType w:val="hybridMultilevel"/>
    <w:tmpl w:val="BAA6F514"/>
    <w:lvl w:ilvl="0" w:tplc="B7F6F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3116F"/>
    <w:multiLevelType w:val="hybridMultilevel"/>
    <w:tmpl w:val="DF9AD024"/>
    <w:lvl w:ilvl="0" w:tplc="C1A20BE0">
      <w:start w:val="4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1C7"/>
    <w:multiLevelType w:val="multilevel"/>
    <w:tmpl w:val="7A6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450E1C"/>
    <w:multiLevelType w:val="multilevel"/>
    <w:tmpl w:val="D87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E8"/>
    <w:rsid w:val="00020606"/>
    <w:rsid w:val="00027AB8"/>
    <w:rsid w:val="00075BCA"/>
    <w:rsid w:val="00082C6E"/>
    <w:rsid w:val="00083B43"/>
    <w:rsid w:val="000C16E8"/>
    <w:rsid w:val="000C37CB"/>
    <w:rsid w:val="00145733"/>
    <w:rsid w:val="00181FCC"/>
    <w:rsid w:val="001B111A"/>
    <w:rsid w:val="001B7771"/>
    <w:rsid w:val="00235913"/>
    <w:rsid w:val="00256E38"/>
    <w:rsid w:val="002710BC"/>
    <w:rsid w:val="00292CB4"/>
    <w:rsid w:val="003371B7"/>
    <w:rsid w:val="00431197"/>
    <w:rsid w:val="00473E73"/>
    <w:rsid w:val="004D5A65"/>
    <w:rsid w:val="00532BC0"/>
    <w:rsid w:val="00573ED1"/>
    <w:rsid w:val="005B6C8C"/>
    <w:rsid w:val="005C7E60"/>
    <w:rsid w:val="005D6A34"/>
    <w:rsid w:val="00697D61"/>
    <w:rsid w:val="006A6310"/>
    <w:rsid w:val="006A6F68"/>
    <w:rsid w:val="006A709A"/>
    <w:rsid w:val="006E0AB9"/>
    <w:rsid w:val="00705496"/>
    <w:rsid w:val="007716A4"/>
    <w:rsid w:val="00783DFF"/>
    <w:rsid w:val="00792193"/>
    <w:rsid w:val="007A7650"/>
    <w:rsid w:val="007D4B3B"/>
    <w:rsid w:val="007F30E3"/>
    <w:rsid w:val="00881B64"/>
    <w:rsid w:val="008A06A9"/>
    <w:rsid w:val="008E2C57"/>
    <w:rsid w:val="00945282"/>
    <w:rsid w:val="00A273C8"/>
    <w:rsid w:val="00A847F6"/>
    <w:rsid w:val="00AB0931"/>
    <w:rsid w:val="00AF1B0D"/>
    <w:rsid w:val="00B45D28"/>
    <w:rsid w:val="00B6272F"/>
    <w:rsid w:val="00C238B7"/>
    <w:rsid w:val="00D135EE"/>
    <w:rsid w:val="00D82540"/>
    <w:rsid w:val="00D92BB0"/>
    <w:rsid w:val="00DC1E0A"/>
    <w:rsid w:val="00DC67D7"/>
    <w:rsid w:val="00E07A9E"/>
    <w:rsid w:val="00E82E10"/>
    <w:rsid w:val="00E876F2"/>
    <w:rsid w:val="00E93E10"/>
    <w:rsid w:val="00E97814"/>
    <w:rsid w:val="00EC070E"/>
    <w:rsid w:val="00F10845"/>
    <w:rsid w:val="00F12C5A"/>
    <w:rsid w:val="00F35B1A"/>
    <w:rsid w:val="00F77C69"/>
    <w:rsid w:val="00F9719D"/>
    <w:rsid w:val="00FB2F44"/>
    <w:rsid w:val="00FC6E71"/>
    <w:rsid w:val="00FD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81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2C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C6E7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6E3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ody Text"/>
    <w:basedOn w:val="a"/>
    <w:link w:val="a5"/>
    <w:uiPriority w:val="99"/>
    <w:rsid w:val="00256E38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256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256E38"/>
    <w:rPr>
      <w:i/>
      <w:iCs/>
    </w:rPr>
  </w:style>
  <w:style w:type="character" w:customStyle="1" w:styleId="highlighthighlightactive">
    <w:name w:val="highlight highlight_active"/>
    <w:basedOn w:val="a0"/>
    <w:rsid w:val="003371B7"/>
  </w:style>
  <w:style w:type="paragraph" w:customStyle="1" w:styleId="zag1">
    <w:name w:val="zag_1"/>
    <w:basedOn w:val="a"/>
    <w:rsid w:val="00705496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  <w:lang w:val="ru-RU" w:eastAsia="ru-RU" w:bidi="ar-SA"/>
    </w:rPr>
  </w:style>
  <w:style w:type="paragraph" w:customStyle="1" w:styleId="zag2">
    <w:name w:val="zag_2"/>
    <w:basedOn w:val="a"/>
    <w:rsid w:val="00705496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Основной текст_"/>
    <w:basedOn w:val="a0"/>
    <w:link w:val="11"/>
    <w:rsid w:val="00705496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705496"/>
    <w:pPr>
      <w:shd w:val="clear" w:color="auto" w:fill="FFFFFF"/>
      <w:spacing w:before="180" w:line="259" w:lineRule="exact"/>
      <w:jc w:val="both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0">
    <w:name w:val="Заголовок 2 Знак"/>
    <w:basedOn w:val="a0"/>
    <w:link w:val="2"/>
    <w:semiHidden/>
    <w:rsid w:val="00F12C5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8">
    <w:name w:val="No Spacing"/>
    <w:uiPriority w:val="1"/>
    <w:qFormat/>
    <w:rsid w:val="00F12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center">
    <w:name w:val="bodycenter"/>
    <w:basedOn w:val="a"/>
    <w:rsid w:val="00F12C5A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181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9">
    <w:name w:val="Hyperlink"/>
    <w:unhideWhenUsed/>
    <w:rsid w:val="00181FCC"/>
    <w:rPr>
      <w:color w:val="0000FF"/>
      <w:u w:val="single"/>
    </w:rPr>
  </w:style>
  <w:style w:type="paragraph" w:styleId="aa">
    <w:name w:val="Plain Text"/>
    <w:basedOn w:val="a"/>
    <w:link w:val="ab"/>
    <w:rsid w:val="00075BCA"/>
    <w:rPr>
      <w:rFonts w:ascii="Courier New" w:hAnsi="Courier New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075BCA"/>
    <w:rPr>
      <w:rFonts w:ascii="Courier New" w:eastAsia="Times New Roman" w:hAnsi="Courier New" w:cs="Times New Roman"/>
      <w:sz w:val="20"/>
      <w:szCs w:val="20"/>
    </w:rPr>
  </w:style>
  <w:style w:type="paragraph" w:customStyle="1" w:styleId="body">
    <w:name w:val="body"/>
    <w:basedOn w:val="a"/>
    <w:rsid w:val="00FC6E71"/>
    <w:pPr>
      <w:spacing w:before="100" w:beforeAutospacing="1" w:after="100" w:afterAutospacing="1"/>
      <w:jc w:val="both"/>
    </w:pPr>
    <w:rPr>
      <w:rFonts w:ascii="Times New Roman" w:hAnsi="Times New Roman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FC6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trong"/>
    <w:basedOn w:val="a0"/>
    <w:qFormat/>
    <w:rsid w:val="00FC6E71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C6E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6E71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21">
    <w:name w:val="Основной текст2"/>
    <w:basedOn w:val="a"/>
    <w:rsid w:val="00FC6E71"/>
    <w:pPr>
      <w:shd w:val="clear" w:color="auto" w:fill="FFFFFF"/>
      <w:spacing w:after="180" w:line="235" w:lineRule="exact"/>
      <w:jc w:val="both"/>
    </w:pPr>
    <w:rPr>
      <w:rFonts w:ascii="Microsoft Sans Serif" w:eastAsia="Microsoft Sans Serif" w:hAnsi="Microsoft Sans Serif" w:cs="Microsoft Sans Serif"/>
      <w:color w:val="000000"/>
      <w:sz w:val="19"/>
      <w:szCs w:val="19"/>
      <w:lang w:val="ru-RU" w:eastAsia="ru-RU" w:bidi="ar-SA"/>
    </w:rPr>
  </w:style>
  <w:style w:type="paragraph" w:styleId="22">
    <w:name w:val="Body Text Indent 2"/>
    <w:basedOn w:val="a"/>
    <w:link w:val="23"/>
    <w:rsid w:val="00E97814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E97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E97814"/>
    <w:rPr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uiPriority w:val="99"/>
    <w:rsid w:val="00E9781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E97814"/>
    <w:rPr>
      <w:vertAlign w:val="superscript"/>
    </w:rPr>
  </w:style>
  <w:style w:type="paragraph" w:customStyle="1" w:styleId="12">
    <w:name w:val="Обычный1"/>
    <w:rsid w:val="00E978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lity.ru/" TargetMode="External"/><Relationship Id="rId18" Type="http://schemas.openxmlformats.org/officeDocument/2006/relationships/hyperlink" Target="http://www.vestnik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pkpro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gov.ru" TargetMode="External"/><Relationship Id="rId17" Type="http://schemas.openxmlformats.org/officeDocument/2006/relationships/hyperlink" Target="http://www.ndce.ru" TargetMode="External"/><Relationship Id="rId25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" TargetMode="External"/><Relationship Id="rId24" Type="http://schemas.openxmlformats.org/officeDocument/2006/relationships/hyperlink" Target="http://www.prosv.-ip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file:///\\wvvvv.history.standart.edu.ru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school-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strana.ru/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Людмила</cp:lastModifiedBy>
  <cp:revision>33</cp:revision>
  <cp:lastPrinted>2019-03-27T06:38:00Z</cp:lastPrinted>
  <dcterms:created xsi:type="dcterms:W3CDTF">2002-01-01T04:22:00Z</dcterms:created>
  <dcterms:modified xsi:type="dcterms:W3CDTF">2019-04-04T10:08:00Z</dcterms:modified>
</cp:coreProperties>
</file>